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2F31" w14:textId="65AEE3A4" w:rsidR="00DF5E35" w:rsidRPr="00C55D4F" w:rsidRDefault="00B2775F" w:rsidP="004B69EE">
      <w:pPr>
        <w:jc w:val="center"/>
        <w:rPr>
          <w:rFonts w:ascii="微軟正黑體" w:eastAsia="微軟正黑體" w:hAnsi="微軟正黑體" w:cs="Calibri"/>
          <w:b/>
          <w:sz w:val="44"/>
          <w:szCs w:val="48"/>
        </w:rPr>
      </w:pPr>
      <w:r w:rsidRPr="00C55D4F">
        <w:rPr>
          <w:rFonts w:ascii="微軟正黑體" w:eastAsia="微軟正黑體" w:hAnsi="微軟正黑體" w:cs="Calibri" w:hint="eastAsia"/>
          <w:b/>
          <w:sz w:val="44"/>
          <w:szCs w:val="48"/>
        </w:rPr>
        <w:t>202</w:t>
      </w:r>
      <w:r w:rsidR="008D21D6">
        <w:rPr>
          <w:rFonts w:ascii="微軟正黑體" w:eastAsia="微軟正黑體" w:hAnsi="微軟正黑體" w:cs="Calibri" w:hint="eastAsia"/>
          <w:b/>
          <w:sz w:val="44"/>
          <w:szCs w:val="48"/>
        </w:rPr>
        <w:t>5</w:t>
      </w:r>
      <w:r w:rsidRPr="00C55D4F">
        <w:rPr>
          <w:rFonts w:ascii="微軟正黑體" w:eastAsia="微軟正黑體" w:hAnsi="微軟正黑體" w:cs="Calibri" w:hint="eastAsia"/>
          <w:b/>
          <w:sz w:val="44"/>
          <w:szCs w:val="48"/>
        </w:rPr>
        <w:t>第</w:t>
      </w:r>
      <w:r w:rsidR="008D21D6">
        <w:rPr>
          <w:rFonts w:ascii="微軟正黑體" w:eastAsia="微軟正黑體" w:hAnsi="微軟正黑體" w:cs="Calibri" w:hint="eastAsia"/>
          <w:b/>
          <w:sz w:val="44"/>
          <w:szCs w:val="48"/>
        </w:rPr>
        <w:t>六</w:t>
      </w:r>
      <w:r w:rsidR="00DF5E35" w:rsidRPr="00C55D4F">
        <w:rPr>
          <w:rFonts w:ascii="微軟正黑體" w:eastAsia="微軟正黑體" w:hAnsi="微軟正黑體" w:cs="Calibri" w:hint="eastAsia"/>
          <w:b/>
          <w:sz w:val="44"/>
          <w:szCs w:val="48"/>
        </w:rPr>
        <w:t>屆三星Solve for Tomorrow</w:t>
      </w:r>
    </w:p>
    <w:p w14:paraId="291C57EA" w14:textId="3A7B6F61" w:rsidR="003B4C63" w:rsidRPr="00C55D4F" w:rsidRDefault="003B4C63" w:rsidP="003B4C63">
      <w:pPr>
        <w:spacing w:line="600" w:lineRule="exact"/>
        <w:jc w:val="center"/>
        <w:rPr>
          <w:rFonts w:ascii="微軟正黑體" w:eastAsia="微軟正黑體" w:hAnsi="微軟正黑體" w:cs="Calibri"/>
          <w:b/>
          <w:sz w:val="44"/>
          <w:szCs w:val="48"/>
        </w:rPr>
      </w:pPr>
      <w:r w:rsidRPr="00C55D4F">
        <w:rPr>
          <w:rFonts w:ascii="微軟正黑體" w:eastAsia="微軟正黑體" w:hAnsi="微軟正黑體" w:cs="Calibri"/>
          <w:b/>
          <w:sz w:val="44"/>
          <w:szCs w:val="48"/>
        </w:rPr>
        <w:t>「新思維，心技術，</w:t>
      </w:r>
      <w:r w:rsidR="002732B2" w:rsidRPr="00C55D4F">
        <w:rPr>
          <w:rFonts w:ascii="微軟正黑體" w:eastAsia="微軟正黑體" w:hAnsi="微軟正黑體" w:cs="Calibri" w:hint="eastAsia"/>
          <w:b/>
          <w:sz w:val="44"/>
          <w:szCs w:val="48"/>
        </w:rPr>
        <w:t>永續</w:t>
      </w:r>
      <w:r w:rsidRPr="00C55D4F">
        <w:rPr>
          <w:rFonts w:ascii="微軟正黑體" w:eastAsia="微軟正黑體" w:hAnsi="微軟正黑體" w:cs="Calibri"/>
          <w:b/>
          <w:sz w:val="44"/>
          <w:szCs w:val="48"/>
        </w:rPr>
        <w:t>星未來」</w:t>
      </w:r>
    </w:p>
    <w:p w14:paraId="7148BF85" w14:textId="33B0C5B0" w:rsidR="003B4C63" w:rsidRPr="00C55D4F" w:rsidRDefault="00590549" w:rsidP="00F1102C">
      <w:pPr>
        <w:spacing w:line="600" w:lineRule="exact"/>
        <w:jc w:val="center"/>
        <w:rPr>
          <w:rFonts w:ascii="微軟正黑體" w:eastAsia="微軟正黑體" w:hAnsi="微軟正黑體" w:cs="Calibri"/>
          <w:b/>
          <w:sz w:val="44"/>
          <w:szCs w:val="48"/>
        </w:rPr>
      </w:pPr>
      <w:r w:rsidRPr="00C55D4F">
        <w:rPr>
          <w:rFonts w:ascii="微軟正黑體" w:eastAsia="微軟正黑體" w:hAnsi="微軟正黑體" w:cs="Calibri"/>
          <w:b/>
          <w:sz w:val="44"/>
          <w:szCs w:val="48"/>
        </w:rPr>
        <w:t>創意</w:t>
      </w:r>
      <w:r w:rsidR="003B4C63" w:rsidRPr="00C55D4F">
        <w:rPr>
          <w:rFonts w:ascii="微軟正黑體" w:eastAsia="微軟正黑體" w:hAnsi="微軟正黑體" w:cs="Calibri"/>
          <w:b/>
          <w:sz w:val="44"/>
          <w:szCs w:val="48"/>
        </w:rPr>
        <w:t>提案競賽</w:t>
      </w:r>
    </w:p>
    <w:p w14:paraId="0210E814" w14:textId="3188D09F" w:rsidR="00003086" w:rsidRPr="00B2775F" w:rsidRDefault="00003086" w:rsidP="00BD07D9">
      <w:pPr>
        <w:jc w:val="center"/>
        <w:rPr>
          <w:rFonts w:ascii="微軟正黑體" w:eastAsia="微軟正黑體" w:hAnsi="微軟正黑體" w:cs="Calibri"/>
          <w:b/>
          <w:sz w:val="52"/>
          <w:szCs w:val="56"/>
        </w:rPr>
      </w:pPr>
      <w:r w:rsidRPr="00C55D4F">
        <w:rPr>
          <w:rFonts w:ascii="微軟正黑體" w:eastAsia="微軟正黑體" w:hAnsi="微軟正黑體" w:cs="Calibri"/>
          <w:b/>
          <w:sz w:val="52"/>
          <w:szCs w:val="56"/>
        </w:rPr>
        <w:t>活動簡章</w:t>
      </w:r>
    </w:p>
    <w:p w14:paraId="6E9E92D4" w14:textId="0A33B811" w:rsidR="00980FE8" w:rsidRPr="00B63D0B" w:rsidRDefault="00980FE8" w:rsidP="00B73F3E">
      <w:pPr>
        <w:pStyle w:val="a"/>
        <w:numPr>
          <w:ilvl w:val="0"/>
          <w:numId w:val="8"/>
        </w:numPr>
        <w:rPr>
          <w:rFonts w:cs="Calibri"/>
          <w:b/>
          <w:color w:val="auto"/>
          <w:sz w:val="32"/>
        </w:rPr>
      </w:pPr>
      <w:r w:rsidRPr="00B63D0B">
        <w:rPr>
          <w:rFonts w:cs="Calibri"/>
          <w:b/>
          <w:color w:val="auto"/>
          <w:sz w:val="32"/>
        </w:rPr>
        <w:t>競賽介紹</w:t>
      </w:r>
    </w:p>
    <w:p w14:paraId="51F7C07C" w14:textId="024C2E13" w:rsidR="00003086" w:rsidRPr="00B2775F" w:rsidRDefault="00003086" w:rsidP="004A66EB">
      <w:pPr>
        <w:pStyle w:val="a4"/>
        <w:numPr>
          <w:ilvl w:val="0"/>
          <w:numId w:val="28"/>
        </w:numPr>
        <w:rPr>
          <w:rFonts w:cs="Calibri"/>
          <w:b/>
          <w:sz w:val="28"/>
        </w:rPr>
      </w:pPr>
      <w:r w:rsidRPr="00B2775F">
        <w:rPr>
          <w:rFonts w:cs="Calibri"/>
          <w:b/>
          <w:sz w:val="28"/>
        </w:rPr>
        <w:t>競賽源起</w:t>
      </w:r>
    </w:p>
    <w:p w14:paraId="13175CB4" w14:textId="77777777" w:rsidR="004A66EB" w:rsidRPr="00B2775F" w:rsidRDefault="004A66EB" w:rsidP="00E634EA">
      <w:pPr>
        <w:pStyle w:val="99"/>
        <w:rPr>
          <w:rFonts w:ascii="微軟正黑體" w:eastAsia="微軟正黑體" w:hAnsi="微軟正黑體" w:cs="Calibri"/>
          <w:b/>
        </w:rPr>
      </w:pPr>
    </w:p>
    <w:p w14:paraId="16403BCC" w14:textId="67B4CC66" w:rsidR="00E51053" w:rsidRPr="00CE32B8" w:rsidRDefault="002E6E28" w:rsidP="002E6E28">
      <w:pPr>
        <w:pStyle w:val="yo"/>
        <w:rPr>
          <w:rFonts w:cs="Calibri"/>
          <w:color w:val="auto"/>
        </w:rPr>
      </w:pPr>
      <w:r w:rsidRPr="00CE32B8">
        <w:rPr>
          <w:rFonts w:cs="Calibri" w:hint="eastAsia"/>
          <w:color w:val="auto"/>
        </w:rPr>
        <w:t>「</w:t>
      </w:r>
      <w:r w:rsidRPr="00CE32B8">
        <w:rPr>
          <w:rFonts w:cs="Calibri"/>
          <w:color w:val="auto"/>
        </w:rPr>
        <w:t>Solve for Tomorrow</w:t>
      </w:r>
      <w:r w:rsidRPr="00CE32B8">
        <w:rPr>
          <w:rFonts w:cs="Calibri" w:hint="eastAsia"/>
          <w:color w:val="auto"/>
        </w:rPr>
        <w:t>」為三星長年於全球各地舉辦的競賽活動</w:t>
      </w:r>
      <w:r w:rsidR="00AC579A" w:rsidRPr="00CE32B8">
        <w:rPr>
          <w:rFonts w:cs="Calibri" w:hint="eastAsia"/>
          <w:color w:val="auto"/>
        </w:rPr>
        <w:t>，</w:t>
      </w:r>
      <w:r w:rsidR="00DF5E35" w:rsidRPr="00CE32B8">
        <w:rPr>
          <w:rFonts w:cs="Calibri" w:hint="eastAsia"/>
          <w:color w:val="auto"/>
        </w:rPr>
        <w:t>旨在凝聚全球</w:t>
      </w:r>
      <w:r w:rsidR="0041132C" w:rsidRPr="00CE32B8">
        <w:rPr>
          <w:rFonts w:cs="Calibri" w:hint="eastAsia"/>
          <w:color w:val="auto"/>
        </w:rPr>
        <w:t>年輕</w:t>
      </w:r>
      <w:r w:rsidR="00DF5E35" w:rsidRPr="00CE32B8">
        <w:rPr>
          <w:rFonts w:cs="Calibri" w:hint="eastAsia"/>
          <w:color w:val="auto"/>
        </w:rPr>
        <w:t>人的創意及對科技的熱情，解決當地社會問題</w:t>
      </w:r>
      <w:r w:rsidR="00E51053" w:rsidRPr="00CE32B8">
        <w:rPr>
          <w:rFonts w:cs="Calibri" w:hint="eastAsia"/>
          <w:color w:val="auto"/>
        </w:rPr>
        <w:t>或挑戰</w:t>
      </w:r>
      <w:r w:rsidR="00DF5E35" w:rsidRPr="00CE32B8">
        <w:rPr>
          <w:rFonts w:cs="Calibri" w:hint="eastAsia"/>
          <w:color w:val="auto"/>
        </w:rPr>
        <w:t>。</w:t>
      </w:r>
      <w:r w:rsidR="001042FF" w:rsidRPr="00CE32B8">
        <w:rPr>
          <w:rFonts w:cs="Calibri" w:hint="eastAsia"/>
          <w:color w:val="auto"/>
        </w:rPr>
        <w:t>台灣三星電子（主辦單位）</w:t>
      </w:r>
      <w:r w:rsidR="00E51053" w:rsidRPr="00CE32B8">
        <w:rPr>
          <w:rFonts w:cs="Calibri" w:hint="eastAsia"/>
          <w:color w:val="auto"/>
        </w:rPr>
        <w:t>於</w:t>
      </w:r>
      <w:r w:rsidR="00E51053" w:rsidRPr="00CE32B8">
        <w:rPr>
          <w:rFonts w:cs="Calibri"/>
          <w:color w:val="auto"/>
        </w:rPr>
        <w:t>2020</w:t>
      </w:r>
      <w:r w:rsidR="00E51053" w:rsidRPr="00CE32B8">
        <w:rPr>
          <w:rFonts w:cs="Calibri" w:hint="eastAsia"/>
          <w:color w:val="auto"/>
        </w:rPr>
        <w:t>年首度將</w:t>
      </w:r>
      <w:r w:rsidR="00E51053" w:rsidRPr="00CE32B8">
        <w:rPr>
          <w:rFonts w:cs="Calibri"/>
          <w:color w:val="auto"/>
        </w:rPr>
        <w:t>Solve for Tomorrow</w:t>
      </w:r>
      <w:r w:rsidR="00E51053" w:rsidRPr="00CE32B8">
        <w:rPr>
          <w:rFonts w:cs="Calibri" w:hint="eastAsia"/>
          <w:color w:val="auto"/>
        </w:rPr>
        <w:t>競賽活動帶進台灣</w:t>
      </w:r>
      <w:r w:rsidR="006A08B0" w:rsidRPr="00CE32B8">
        <w:rPr>
          <w:rFonts w:cs="Calibri" w:hint="eastAsia"/>
          <w:color w:val="auto"/>
        </w:rPr>
        <w:t>。</w:t>
      </w:r>
      <w:r w:rsidR="00E51053" w:rsidRPr="00CE32B8">
        <w:rPr>
          <w:rFonts w:cs="Calibri" w:hint="eastAsia"/>
          <w:color w:val="auto"/>
        </w:rPr>
        <w:t>第</w:t>
      </w:r>
      <w:r w:rsidR="006C4352">
        <w:rPr>
          <w:rFonts w:cs="Calibri" w:hint="eastAsia"/>
          <w:color w:val="auto"/>
        </w:rPr>
        <w:t>六</w:t>
      </w:r>
      <w:r w:rsidR="00E51053" w:rsidRPr="00CE32B8">
        <w:rPr>
          <w:rFonts w:cs="Calibri" w:hint="eastAsia"/>
          <w:color w:val="auto"/>
        </w:rPr>
        <w:t>屆競賽以「新思維，心技術，</w:t>
      </w:r>
      <w:r w:rsidR="001523C6" w:rsidRPr="00CE32B8">
        <w:rPr>
          <w:rFonts w:cs="Calibri" w:hint="eastAsia"/>
          <w:color w:val="auto"/>
        </w:rPr>
        <w:t>永續</w:t>
      </w:r>
      <w:r w:rsidR="00E51053" w:rsidRPr="00CE32B8">
        <w:rPr>
          <w:rFonts w:cs="Calibri" w:hint="eastAsia"/>
          <w:color w:val="auto"/>
        </w:rPr>
        <w:t>星未來」為題，鼓勵</w:t>
      </w:r>
      <w:r w:rsidR="006A08B0" w:rsidRPr="00CE32B8">
        <w:rPr>
          <w:rFonts w:cs="Calibri" w:hint="eastAsia"/>
          <w:color w:val="auto"/>
        </w:rPr>
        <w:t>青年學子</w:t>
      </w:r>
      <w:r w:rsidR="00E51053" w:rsidRPr="00CE32B8">
        <w:rPr>
          <w:rFonts w:cs="Calibri" w:hint="eastAsia"/>
          <w:color w:val="auto"/>
        </w:rPr>
        <w:t>發揮創意與以人為本的精神，運用</w:t>
      </w:r>
      <w:r w:rsidR="00E51053" w:rsidRPr="00CE32B8">
        <w:rPr>
          <w:rFonts w:cs="Calibri"/>
          <w:color w:val="auto"/>
        </w:rPr>
        <w:t>AI</w:t>
      </w:r>
      <w:r w:rsidR="00E51053" w:rsidRPr="00CE32B8">
        <w:rPr>
          <w:rFonts w:cs="Calibri" w:hint="eastAsia"/>
          <w:color w:val="auto"/>
        </w:rPr>
        <w:t>、</w:t>
      </w:r>
      <w:r w:rsidR="00E51053" w:rsidRPr="00CE32B8">
        <w:rPr>
          <w:rFonts w:cs="Calibri"/>
          <w:color w:val="auto"/>
        </w:rPr>
        <w:t>IoT</w:t>
      </w:r>
      <w:r w:rsidR="00E51053" w:rsidRPr="00CE32B8">
        <w:rPr>
          <w:rFonts w:cs="Calibri" w:hint="eastAsia"/>
          <w:color w:val="auto"/>
        </w:rPr>
        <w:t>、</w:t>
      </w:r>
      <w:r w:rsidR="00E51053" w:rsidRPr="00CE32B8">
        <w:rPr>
          <w:rFonts w:cs="Calibri"/>
          <w:color w:val="auto"/>
        </w:rPr>
        <w:t>5G</w:t>
      </w:r>
      <w:r w:rsidR="00E51053" w:rsidRPr="00CE32B8">
        <w:rPr>
          <w:rFonts w:cs="Calibri" w:hint="eastAsia"/>
          <w:color w:val="auto"/>
        </w:rPr>
        <w:t>等科技與</w:t>
      </w:r>
      <w:r w:rsidR="00E51053" w:rsidRPr="00CE32B8">
        <w:rPr>
          <w:rFonts w:cs="Calibri"/>
          <w:color w:val="auto"/>
        </w:rPr>
        <w:t>STEM</w:t>
      </w:r>
      <w:r w:rsidR="00E51053" w:rsidRPr="00CE32B8">
        <w:rPr>
          <w:rFonts w:cs="Calibri" w:hint="eastAsia"/>
          <w:color w:val="auto"/>
        </w:rPr>
        <w:t>領域（科學、科技、工程、數學）知識，深入探討並提出面對社會挑戰的解決方案。</w:t>
      </w:r>
    </w:p>
    <w:p w14:paraId="6E7CE4F4" w14:textId="47157037" w:rsidR="00E51053" w:rsidRPr="00CE32B8" w:rsidRDefault="00E51053" w:rsidP="002E6E28">
      <w:pPr>
        <w:pStyle w:val="yo"/>
        <w:rPr>
          <w:rFonts w:cs="Calibri"/>
          <w:color w:val="auto"/>
        </w:rPr>
      </w:pPr>
    </w:p>
    <w:p w14:paraId="5C998E5E" w14:textId="0C4B09EA" w:rsidR="006A08B0" w:rsidRPr="00CE32B8" w:rsidRDefault="002E6E28" w:rsidP="006A08B0">
      <w:pPr>
        <w:pStyle w:val="yo"/>
        <w:rPr>
          <w:rFonts w:cs="Calibri"/>
          <w:color w:val="auto"/>
        </w:rPr>
      </w:pPr>
      <w:r w:rsidRPr="00CE32B8">
        <w:rPr>
          <w:rFonts w:cs="Calibri" w:hint="eastAsia"/>
          <w:color w:val="auto"/>
        </w:rPr>
        <w:t>本屆競賽內容呼應</w:t>
      </w:r>
      <w:r w:rsidR="00E51053" w:rsidRPr="00CE32B8">
        <w:rPr>
          <w:rFonts w:cs="Calibri" w:hint="eastAsia"/>
          <w:color w:val="auto"/>
        </w:rPr>
        <w:t>聯合國永續發展目標</w:t>
      </w:r>
      <w:r w:rsidR="004B69EE" w:rsidRPr="00CE32B8">
        <w:rPr>
          <w:rFonts w:cs="Calibri" w:hint="eastAsia"/>
          <w:color w:val="auto"/>
        </w:rPr>
        <w:t>（</w:t>
      </w:r>
      <w:r w:rsidR="00E51053" w:rsidRPr="00CE32B8">
        <w:rPr>
          <w:rFonts w:cs="Calibri" w:hint="eastAsia"/>
          <w:color w:val="auto"/>
        </w:rPr>
        <w:t>SDGs</w:t>
      </w:r>
      <w:r w:rsidR="004B69EE" w:rsidRPr="00CE32B8">
        <w:rPr>
          <w:rFonts w:cs="Calibri" w:hint="eastAsia"/>
          <w:color w:val="auto"/>
        </w:rPr>
        <w:t>）</w:t>
      </w:r>
      <w:r w:rsidR="00894D53" w:rsidRPr="00CE32B8">
        <w:rPr>
          <w:rFonts w:cs="Calibri" w:hint="eastAsia"/>
          <w:color w:val="auto"/>
        </w:rPr>
        <w:t>與</w:t>
      </w:r>
      <w:r w:rsidRPr="00CE32B8">
        <w:rPr>
          <w:rFonts w:cs="Calibri" w:hint="eastAsia"/>
          <w:color w:val="auto"/>
        </w:rPr>
        <w:t>教育部「核心素養」教育理念</w:t>
      </w:r>
      <w:r w:rsidR="009A032C" w:rsidRPr="00CE32B8">
        <w:rPr>
          <w:rFonts w:cs="Calibri" w:hint="eastAsia"/>
          <w:color w:val="auto"/>
        </w:rPr>
        <w:t>；邀請青年學子從「永續社會」或「永續環境」領域之議題發想，</w:t>
      </w:r>
      <w:r w:rsidR="006B2739" w:rsidRPr="00CE32B8">
        <w:rPr>
          <w:rFonts w:cs="Calibri" w:hint="eastAsia"/>
          <w:color w:val="auto"/>
        </w:rPr>
        <w:t>提出結合科技與創意的新解方，並透過</w:t>
      </w:r>
      <w:r w:rsidR="0089118D" w:rsidRPr="00CE32B8">
        <w:rPr>
          <w:rFonts w:cs="Calibri" w:hint="eastAsia"/>
          <w:color w:val="auto"/>
        </w:rPr>
        <w:t>將想法具體落實為原型（</w:t>
      </w:r>
      <w:r w:rsidR="0089118D" w:rsidRPr="00CE32B8">
        <w:rPr>
          <w:rFonts w:cs="Calibri"/>
          <w:color w:val="auto"/>
        </w:rPr>
        <w:t>prototype</w:t>
      </w:r>
      <w:r w:rsidR="0089118D" w:rsidRPr="00CE32B8">
        <w:rPr>
          <w:rFonts w:cs="Calibri" w:hint="eastAsia"/>
          <w:color w:val="auto"/>
        </w:rPr>
        <w:t>）</w:t>
      </w:r>
      <w:r w:rsidR="000B227E" w:rsidRPr="00CE32B8">
        <w:rPr>
          <w:rFonts w:cs="Calibri" w:hint="eastAsia"/>
          <w:color w:val="auto"/>
        </w:rPr>
        <w:t>的過程，</w:t>
      </w:r>
      <w:r w:rsidRPr="00CE32B8">
        <w:rPr>
          <w:rFonts w:cs="Calibri" w:hint="eastAsia"/>
          <w:color w:val="auto"/>
        </w:rPr>
        <w:t>培養面對未來世界的能力。</w:t>
      </w:r>
      <w:r w:rsidR="00DD2B50" w:rsidRPr="00CE32B8">
        <w:rPr>
          <w:rFonts w:cs="Calibri" w:hint="eastAsia"/>
          <w:color w:val="auto"/>
        </w:rPr>
        <w:t>邀請</w:t>
      </w:r>
      <w:r w:rsidR="00256E1F" w:rsidRPr="00CE32B8">
        <w:rPr>
          <w:rFonts w:cs="Calibri" w:hint="eastAsia"/>
          <w:color w:val="auto"/>
        </w:rPr>
        <w:t>擁有改變社會</w:t>
      </w:r>
      <w:r w:rsidR="00DD2B50" w:rsidRPr="00CE32B8">
        <w:rPr>
          <w:rFonts w:cs="Calibri" w:hint="eastAsia"/>
          <w:color w:val="auto"/>
        </w:rPr>
        <w:t>熱情與創意的青年</w:t>
      </w:r>
      <w:r w:rsidRPr="00CE32B8">
        <w:rPr>
          <w:rFonts w:cs="Calibri" w:hint="eastAsia"/>
          <w:color w:val="auto"/>
        </w:rPr>
        <w:t>，共同與三星建構更美好的星未來！</w:t>
      </w:r>
    </w:p>
    <w:p w14:paraId="54EF3613" w14:textId="77777777" w:rsidR="001E03AE" w:rsidRPr="00B2775F" w:rsidRDefault="001E03AE" w:rsidP="006A08B0">
      <w:pPr>
        <w:pStyle w:val="yo"/>
        <w:rPr>
          <w:rFonts w:cs="Calibri"/>
        </w:rPr>
      </w:pPr>
    </w:p>
    <w:p w14:paraId="67654BD7" w14:textId="77777777" w:rsidR="00B2775F" w:rsidRPr="00B2775F" w:rsidRDefault="00003086" w:rsidP="00003086">
      <w:pPr>
        <w:pStyle w:val="a4"/>
        <w:numPr>
          <w:ilvl w:val="0"/>
          <w:numId w:val="28"/>
        </w:numPr>
        <w:rPr>
          <w:rFonts w:cs="Calibri"/>
          <w:b/>
          <w:sz w:val="28"/>
        </w:rPr>
      </w:pPr>
      <w:r w:rsidRPr="00B2775F">
        <w:rPr>
          <w:rFonts w:cs="Calibri"/>
          <w:b/>
          <w:sz w:val="28"/>
        </w:rPr>
        <w:t>競賽資格</w:t>
      </w:r>
    </w:p>
    <w:p w14:paraId="4A94AC8C" w14:textId="77777777" w:rsidR="00B2775F" w:rsidRDefault="00B2775F" w:rsidP="00B2775F">
      <w:pPr>
        <w:pStyle w:val="a4"/>
        <w:rPr>
          <w:rFonts w:cs="Calibri"/>
        </w:rPr>
      </w:pPr>
    </w:p>
    <w:p w14:paraId="3C6B9DB2" w14:textId="6E53B2BD" w:rsidR="001E03AE" w:rsidRPr="00294E61" w:rsidRDefault="00003086" w:rsidP="00B2775F">
      <w:pPr>
        <w:pStyle w:val="a4"/>
        <w:rPr>
          <w:rFonts w:cs="Calibri"/>
          <w:b/>
          <w:sz w:val="28"/>
        </w:rPr>
      </w:pPr>
      <w:r w:rsidRPr="00294E61">
        <w:rPr>
          <w:rFonts w:cs="Calibri"/>
        </w:rPr>
        <w:t>歡迎</w:t>
      </w:r>
      <w:r w:rsidR="00C419C5" w:rsidRPr="00294E61">
        <w:rPr>
          <w:rFonts w:cs="Calibri" w:hint="eastAsia"/>
        </w:rPr>
        <w:t>全台公私立高中</w:t>
      </w:r>
      <w:r w:rsidR="00DA2860" w:rsidRPr="00294E61">
        <w:rPr>
          <w:rFonts w:cs="Calibri" w:hint="eastAsia"/>
        </w:rPr>
        <w:t>職五專</w:t>
      </w:r>
      <w:r w:rsidR="00C419C5" w:rsidRPr="00294E61">
        <w:rPr>
          <w:rFonts w:cs="Calibri" w:hint="eastAsia"/>
        </w:rPr>
        <w:t>在學學生</w:t>
      </w:r>
      <w:r w:rsidR="00CE5F4E" w:rsidRPr="00294E61">
        <w:rPr>
          <w:rFonts w:cs="Calibri" w:hint="eastAsia"/>
        </w:rPr>
        <w:t>（一至三年級）</w:t>
      </w:r>
      <w:r w:rsidRPr="00294E61">
        <w:rPr>
          <w:rFonts w:cs="Calibri"/>
        </w:rPr>
        <w:t>及指導</w:t>
      </w:r>
      <w:r w:rsidR="00A21DE7" w:rsidRPr="00294E61">
        <w:rPr>
          <w:rFonts w:cs="Calibri" w:hint="eastAsia"/>
        </w:rPr>
        <w:t>老師</w:t>
      </w:r>
      <w:r w:rsidRPr="00294E61">
        <w:rPr>
          <w:rFonts w:cs="Calibri"/>
        </w:rPr>
        <w:t>組隊報名參加</w:t>
      </w:r>
      <w:r w:rsidR="00CE5F4E" w:rsidRPr="00294E61">
        <w:rPr>
          <w:rFonts w:cs="Calibri" w:hint="eastAsia"/>
        </w:rPr>
        <w:t>（外僑學校</w:t>
      </w:r>
      <w:r w:rsidR="00EC037F" w:rsidRPr="00294E61">
        <w:rPr>
          <w:rFonts w:cs="Calibri" w:hint="eastAsia"/>
        </w:rPr>
        <w:t>、非</w:t>
      </w:r>
      <w:r w:rsidR="005C23B9" w:rsidRPr="00294E61">
        <w:rPr>
          <w:rFonts w:cs="Calibri" w:hint="eastAsia"/>
        </w:rPr>
        <w:t>以</w:t>
      </w:r>
      <w:r w:rsidR="00EC037F" w:rsidRPr="00294E61">
        <w:rPr>
          <w:rFonts w:cs="Calibri" w:hint="eastAsia"/>
        </w:rPr>
        <w:t>教育部課綱</w:t>
      </w:r>
      <w:r w:rsidR="005C23B9" w:rsidRPr="00294E61">
        <w:rPr>
          <w:rFonts w:cs="Calibri" w:hint="eastAsia"/>
        </w:rPr>
        <w:t>進行授課</w:t>
      </w:r>
      <w:r w:rsidR="00EC037F" w:rsidRPr="00294E61">
        <w:rPr>
          <w:rFonts w:cs="Calibri" w:hint="eastAsia"/>
        </w:rPr>
        <w:t>之國際學校</w:t>
      </w:r>
      <w:r w:rsidR="00CE5F4E" w:rsidRPr="00294E61">
        <w:rPr>
          <w:rFonts w:cs="Calibri" w:hint="eastAsia"/>
        </w:rPr>
        <w:t>師生不具本競賽資格）</w:t>
      </w:r>
      <w:r w:rsidR="005C23B9" w:rsidRPr="00294E61">
        <w:rPr>
          <w:rFonts w:cs="Calibri" w:hint="eastAsia"/>
        </w:rPr>
        <w:t>。</w:t>
      </w:r>
    </w:p>
    <w:p w14:paraId="308EC0CA" w14:textId="77777777" w:rsidR="001E03AE" w:rsidRPr="00294E61" w:rsidRDefault="001E03AE" w:rsidP="00003086">
      <w:pPr>
        <w:pStyle w:val="99"/>
        <w:rPr>
          <w:rFonts w:ascii="微軟正黑體" w:eastAsia="微軟正黑體" w:hAnsi="微軟正黑體" w:cs="Calibri"/>
          <w:color w:val="auto"/>
        </w:rPr>
      </w:pPr>
    </w:p>
    <w:p w14:paraId="43FFE960" w14:textId="52E57976" w:rsidR="001E03AE" w:rsidRPr="00C622AF" w:rsidRDefault="001C2B48">
      <w:pPr>
        <w:pStyle w:val="yo"/>
        <w:numPr>
          <w:ilvl w:val="0"/>
          <w:numId w:val="7"/>
        </w:numPr>
        <w:rPr>
          <w:rFonts w:cs="Calibri"/>
          <w:color w:val="auto"/>
        </w:rPr>
      </w:pPr>
      <w:r w:rsidRPr="00294E61">
        <w:rPr>
          <w:rFonts w:cs="Calibri"/>
          <w:color w:val="auto"/>
        </w:rPr>
        <w:t>學生成員報名時須具備學生身分（應屆畢業生符合資格），每隊學生人數最</w:t>
      </w:r>
      <w:r w:rsidR="0016084C">
        <w:rPr>
          <w:rFonts w:cs="Calibri" w:hint="eastAsia"/>
          <w:color w:val="auto"/>
        </w:rPr>
        <w:t>少２</w:t>
      </w:r>
      <w:r w:rsidRPr="00294E61">
        <w:rPr>
          <w:rFonts w:cs="Calibri"/>
          <w:color w:val="auto"/>
        </w:rPr>
        <w:t>人</w:t>
      </w:r>
      <w:r w:rsidR="008D2A3D">
        <w:rPr>
          <w:rFonts w:cs="Calibri" w:hint="eastAsia"/>
          <w:color w:val="auto"/>
        </w:rPr>
        <w:t>、最</w:t>
      </w:r>
      <w:r w:rsidR="0016084C">
        <w:rPr>
          <w:rFonts w:cs="Calibri" w:hint="eastAsia"/>
          <w:color w:val="auto"/>
        </w:rPr>
        <w:t>多４</w:t>
      </w:r>
      <w:r w:rsidR="008D2A3D">
        <w:rPr>
          <w:rFonts w:cs="Calibri" w:hint="eastAsia"/>
          <w:color w:val="auto"/>
        </w:rPr>
        <w:t>人</w:t>
      </w:r>
      <w:r w:rsidRPr="00294E61">
        <w:rPr>
          <w:rFonts w:cs="Calibri"/>
          <w:color w:val="auto"/>
        </w:rPr>
        <w:t>，可跨校、跨科系所</w:t>
      </w:r>
      <w:r w:rsidRPr="00C622AF">
        <w:rPr>
          <w:rFonts w:cs="Calibri"/>
          <w:color w:val="auto"/>
        </w:rPr>
        <w:t>組隊參加</w:t>
      </w:r>
      <w:r w:rsidR="00B2775F" w:rsidRPr="00C622AF">
        <w:rPr>
          <w:rFonts w:cs="Calibri" w:hint="eastAsia"/>
          <w:color w:val="auto"/>
        </w:rPr>
        <w:t>，每隊需</w:t>
      </w:r>
      <w:r w:rsidR="00F117DC" w:rsidRPr="00C622AF">
        <w:rPr>
          <w:rFonts w:cs="Calibri" w:hint="eastAsia"/>
          <w:color w:val="auto"/>
        </w:rPr>
        <w:t>至少</w:t>
      </w:r>
      <w:r w:rsidR="005042D2" w:rsidRPr="00C622AF">
        <w:rPr>
          <w:rFonts w:cs="Calibri" w:hint="eastAsia"/>
          <w:color w:val="auto"/>
        </w:rPr>
        <w:t>有</w:t>
      </w:r>
      <w:r w:rsidR="00F117DC" w:rsidRPr="00C622AF">
        <w:rPr>
          <w:rFonts w:cs="Calibri"/>
          <w:color w:val="auto"/>
        </w:rPr>
        <w:t>1位</w:t>
      </w:r>
      <w:r w:rsidR="00C36B63" w:rsidRPr="00C622AF">
        <w:rPr>
          <w:rFonts w:cs="Calibri" w:hint="eastAsia"/>
          <w:color w:val="auto"/>
        </w:rPr>
        <w:t>、</w:t>
      </w:r>
      <w:r w:rsidR="00F117DC" w:rsidRPr="00C622AF">
        <w:rPr>
          <w:rFonts w:cs="Calibri" w:hint="eastAsia"/>
          <w:color w:val="auto"/>
        </w:rPr>
        <w:t>至多</w:t>
      </w:r>
      <w:r w:rsidR="00F117DC" w:rsidRPr="00C622AF">
        <w:rPr>
          <w:rFonts w:cs="Calibri"/>
          <w:color w:val="auto"/>
        </w:rPr>
        <w:t>2位</w:t>
      </w:r>
      <w:r w:rsidR="005042D2" w:rsidRPr="00C622AF">
        <w:rPr>
          <w:rFonts w:cs="Calibri" w:hint="eastAsia"/>
          <w:color w:val="auto"/>
        </w:rPr>
        <w:t>指導老師</w:t>
      </w:r>
      <w:r w:rsidR="005042D2" w:rsidRPr="00C622AF">
        <w:rPr>
          <w:rFonts w:cs="Calibri"/>
          <w:color w:val="auto"/>
        </w:rPr>
        <w:t>（須</w:t>
      </w:r>
      <w:r w:rsidR="00C622AF" w:rsidRPr="00C622AF">
        <w:rPr>
          <w:rFonts w:cs="Calibri" w:hint="eastAsia"/>
          <w:color w:val="auto"/>
        </w:rPr>
        <w:t>提供教師證以證明教師身分</w:t>
      </w:r>
      <w:r w:rsidR="005042D2" w:rsidRPr="00C622AF">
        <w:rPr>
          <w:rFonts w:cs="Calibri"/>
          <w:color w:val="auto"/>
        </w:rPr>
        <w:t>）</w:t>
      </w:r>
      <w:r w:rsidRPr="00C622AF">
        <w:rPr>
          <w:rFonts w:cs="Calibri"/>
          <w:color w:val="auto"/>
        </w:rPr>
        <w:t>。</w:t>
      </w:r>
    </w:p>
    <w:p w14:paraId="2D99A55B" w14:textId="309FC20F" w:rsidR="001E03AE" w:rsidRPr="00C622AF" w:rsidRDefault="00003086">
      <w:pPr>
        <w:pStyle w:val="yo"/>
        <w:numPr>
          <w:ilvl w:val="0"/>
          <w:numId w:val="7"/>
        </w:numPr>
        <w:rPr>
          <w:rFonts w:cs="Calibri"/>
          <w:color w:val="auto"/>
        </w:rPr>
      </w:pPr>
      <w:r w:rsidRPr="00C622AF">
        <w:rPr>
          <w:rFonts w:cs="Calibri"/>
          <w:color w:val="auto"/>
        </w:rPr>
        <w:t>參賽團隊</w:t>
      </w:r>
      <w:r w:rsidR="003E60AA" w:rsidRPr="00C622AF">
        <w:rPr>
          <w:rFonts w:cs="Calibri"/>
          <w:color w:val="auto"/>
        </w:rPr>
        <w:t>須完整參與活動流程</w:t>
      </w:r>
      <w:r w:rsidR="0055333C" w:rsidRPr="00C622AF">
        <w:rPr>
          <w:rFonts w:cs="Calibri"/>
          <w:color w:val="auto"/>
        </w:rPr>
        <w:t>（</w:t>
      </w:r>
      <w:r w:rsidR="003E60AA" w:rsidRPr="00C622AF">
        <w:rPr>
          <w:rFonts w:cs="Calibri"/>
          <w:color w:val="auto"/>
        </w:rPr>
        <w:t>包含</w:t>
      </w:r>
      <w:r w:rsidR="00E4248E" w:rsidRPr="00C622AF">
        <w:rPr>
          <w:rFonts w:cs="Calibri" w:hint="eastAsia"/>
          <w:color w:val="auto"/>
        </w:rPr>
        <w:t>參與</w:t>
      </w:r>
      <w:r w:rsidR="000C39FF" w:rsidRPr="00C622AF">
        <w:rPr>
          <w:rFonts w:cs="Calibri"/>
          <w:color w:val="auto"/>
        </w:rPr>
        <w:t>線上</w:t>
      </w:r>
      <w:r w:rsidR="00B20EF9" w:rsidRPr="00C622AF">
        <w:rPr>
          <w:rFonts w:cs="Calibri" w:hint="eastAsia"/>
          <w:color w:val="auto"/>
        </w:rPr>
        <w:t>輔導</w:t>
      </w:r>
      <w:r w:rsidR="000C39FF" w:rsidRPr="00C622AF">
        <w:rPr>
          <w:rFonts w:cs="Calibri"/>
          <w:color w:val="auto"/>
        </w:rPr>
        <w:t>、</w:t>
      </w:r>
      <w:r w:rsidR="004A559A" w:rsidRPr="00C622AF">
        <w:rPr>
          <w:rFonts w:cs="Calibri" w:hint="eastAsia"/>
          <w:color w:val="auto"/>
        </w:rPr>
        <w:t>工作坊</w:t>
      </w:r>
      <w:r w:rsidR="003E60AA" w:rsidRPr="00C622AF">
        <w:rPr>
          <w:rFonts w:cs="Calibri"/>
          <w:color w:val="auto"/>
        </w:rPr>
        <w:t>、決賽</w:t>
      </w:r>
      <w:r w:rsidR="000C39FF" w:rsidRPr="00C622AF">
        <w:rPr>
          <w:rFonts w:cs="Calibri"/>
          <w:color w:val="auto"/>
        </w:rPr>
        <w:t>簡報與</w:t>
      </w:r>
      <w:r w:rsidR="003E60AA" w:rsidRPr="00C622AF">
        <w:rPr>
          <w:rFonts w:cs="Calibri"/>
          <w:color w:val="auto"/>
        </w:rPr>
        <w:t>頒獎典禮</w:t>
      </w:r>
      <w:r w:rsidR="007C4058" w:rsidRPr="00C622AF">
        <w:rPr>
          <w:rFonts w:cs="Calibri" w:hint="eastAsia"/>
          <w:color w:val="auto"/>
        </w:rPr>
        <w:t>等</w:t>
      </w:r>
      <w:r w:rsidR="0055333C" w:rsidRPr="00C622AF">
        <w:rPr>
          <w:rFonts w:cs="Calibri"/>
          <w:color w:val="auto"/>
        </w:rPr>
        <w:t>）</w:t>
      </w:r>
      <w:r w:rsidR="003E60AA" w:rsidRPr="00C622AF">
        <w:rPr>
          <w:rFonts w:cs="Calibri"/>
          <w:color w:val="auto"/>
        </w:rPr>
        <w:t>，</w:t>
      </w:r>
      <w:r w:rsidRPr="00C622AF">
        <w:rPr>
          <w:rFonts w:cs="Calibri"/>
          <w:color w:val="auto"/>
        </w:rPr>
        <w:t>切勿在確定參加及入選後無故棄權，</w:t>
      </w:r>
      <w:r w:rsidR="0050171A" w:rsidRPr="00C622AF">
        <w:rPr>
          <w:rFonts w:cs="Calibri"/>
          <w:color w:val="auto"/>
        </w:rPr>
        <w:t>若有重大或不可抗力之因素須退賽，請由</w:t>
      </w:r>
      <w:r w:rsidRPr="00C622AF">
        <w:rPr>
          <w:rFonts w:cs="Calibri"/>
          <w:color w:val="auto"/>
        </w:rPr>
        <w:t>參賽隊伍</w:t>
      </w:r>
      <w:r w:rsidR="0050171A" w:rsidRPr="00C622AF">
        <w:rPr>
          <w:rFonts w:cs="Calibri"/>
          <w:color w:val="auto"/>
        </w:rPr>
        <w:t>代表</w:t>
      </w:r>
      <w:r w:rsidR="00A80858" w:rsidRPr="00C622AF">
        <w:rPr>
          <w:rFonts w:cs="Calibri"/>
          <w:color w:val="auto"/>
        </w:rPr>
        <w:t>人向主辦單位提出說明。</w:t>
      </w:r>
    </w:p>
    <w:p w14:paraId="4466E62D" w14:textId="3DC5EF3A" w:rsidR="001E03AE" w:rsidRPr="00C622AF" w:rsidRDefault="008036C6" w:rsidP="005B0B4E">
      <w:pPr>
        <w:pStyle w:val="yo"/>
        <w:numPr>
          <w:ilvl w:val="0"/>
          <w:numId w:val="7"/>
        </w:numPr>
        <w:rPr>
          <w:rFonts w:cs="Calibri"/>
          <w:color w:val="auto"/>
        </w:rPr>
      </w:pPr>
      <w:r w:rsidRPr="00C622AF">
        <w:rPr>
          <w:rFonts w:cs="Calibri"/>
          <w:color w:val="auto"/>
        </w:rPr>
        <w:t>每人限報名一組參賽，</w:t>
      </w:r>
      <w:r w:rsidR="00513942" w:rsidRPr="00C622AF">
        <w:rPr>
          <w:rFonts w:cs="Calibri"/>
          <w:color w:val="auto"/>
        </w:rPr>
        <w:t>若重複參加將取消報名資格。</w:t>
      </w:r>
    </w:p>
    <w:p w14:paraId="1CC30BB3" w14:textId="699A7A80" w:rsidR="00294E61" w:rsidRDefault="00294E61">
      <w:pPr>
        <w:widowControl/>
        <w:rPr>
          <w:rFonts w:ascii="微軟正黑體" w:eastAsia="微軟正黑體" w:hAnsi="微軟正黑體" w:cs="Calibri"/>
          <w:color w:val="333333"/>
          <w:kern w:val="0"/>
          <w:sz w:val="23"/>
          <w:szCs w:val="23"/>
        </w:rPr>
      </w:pPr>
      <w:r>
        <w:rPr>
          <w:rFonts w:cs="Calibri"/>
        </w:rPr>
        <w:br w:type="page"/>
      </w:r>
    </w:p>
    <w:p w14:paraId="2FEF23EF" w14:textId="069B2420" w:rsidR="00003086" w:rsidRPr="00B2775F" w:rsidRDefault="005A25BE" w:rsidP="00E634EA">
      <w:pPr>
        <w:pStyle w:val="a4"/>
        <w:numPr>
          <w:ilvl w:val="0"/>
          <w:numId w:val="28"/>
        </w:numPr>
        <w:rPr>
          <w:rFonts w:cs="Calibri"/>
          <w:b/>
          <w:sz w:val="28"/>
        </w:rPr>
      </w:pPr>
      <w:r w:rsidRPr="00B2775F">
        <w:rPr>
          <w:rFonts w:cs="Calibri"/>
          <w:b/>
          <w:sz w:val="28"/>
        </w:rPr>
        <w:lastRenderedPageBreak/>
        <w:t>競賽</w:t>
      </w:r>
      <w:r w:rsidR="00942BC6" w:rsidRPr="00B2775F">
        <w:rPr>
          <w:rFonts w:cs="Calibri"/>
          <w:b/>
          <w:sz w:val="28"/>
        </w:rPr>
        <w:t>作品形式與</w:t>
      </w:r>
      <w:r w:rsidRPr="00B2775F">
        <w:rPr>
          <w:rFonts w:cs="Calibri"/>
          <w:b/>
          <w:sz w:val="28"/>
        </w:rPr>
        <w:t>主題</w:t>
      </w:r>
      <w:r w:rsidR="00F9562E" w:rsidRPr="00B2775F">
        <w:rPr>
          <w:rFonts w:cs="Calibri"/>
          <w:b/>
          <w:sz w:val="28"/>
        </w:rPr>
        <w:t>內容</w:t>
      </w:r>
      <w:r w:rsidRPr="00B2775F">
        <w:rPr>
          <w:rFonts w:cs="Calibri"/>
          <w:b/>
          <w:sz w:val="28"/>
        </w:rPr>
        <w:t>說明：</w:t>
      </w:r>
    </w:p>
    <w:p w14:paraId="68684541" w14:textId="49ED2497" w:rsidR="004A66EB" w:rsidRPr="00312C0E" w:rsidRDefault="004A66EB" w:rsidP="004A66EB">
      <w:pPr>
        <w:pStyle w:val="yo"/>
        <w:ind w:left="360"/>
        <w:rPr>
          <w:rFonts w:cs="Calibri"/>
        </w:rPr>
      </w:pPr>
    </w:p>
    <w:p w14:paraId="04424365" w14:textId="3E13CD7E" w:rsidR="00003086" w:rsidRPr="00B2775F" w:rsidRDefault="00F9562E" w:rsidP="00F9562E">
      <w:pPr>
        <w:pStyle w:val="yo"/>
        <w:numPr>
          <w:ilvl w:val="0"/>
          <w:numId w:val="6"/>
        </w:numPr>
        <w:rPr>
          <w:rFonts w:cs="Calibri"/>
        </w:rPr>
      </w:pPr>
      <w:r w:rsidRPr="00B2775F">
        <w:rPr>
          <w:rFonts w:cs="Calibri"/>
        </w:rPr>
        <w:t>作品形式</w:t>
      </w:r>
      <w:r w:rsidR="00003086" w:rsidRPr="00B2775F">
        <w:rPr>
          <w:rFonts w:cs="Calibri"/>
        </w:rPr>
        <w:t>：</w:t>
      </w:r>
      <w:r w:rsidRPr="00B2775F">
        <w:rPr>
          <w:rFonts w:cs="Calibri"/>
        </w:rPr>
        <w:t>參賽作品須符合</w:t>
      </w:r>
      <w:r w:rsidR="005749BE" w:rsidRPr="00576B6D">
        <w:rPr>
          <w:rStyle w:val="a7"/>
          <w:b/>
          <w:bCs/>
          <w:color w:val="auto"/>
        </w:rPr>
        <w:t>競賽</w:t>
      </w:r>
      <w:r w:rsidRPr="00576B6D">
        <w:rPr>
          <w:rStyle w:val="a7"/>
          <w:rFonts w:cs="Calibri"/>
          <w:b/>
          <w:bCs/>
          <w:color w:val="auto"/>
        </w:rPr>
        <w:t>注意事項</w:t>
      </w:r>
      <w:r w:rsidRPr="00B2775F">
        <w:rPr>
          <w:rFonts w:cs="Calibri"/>
        </w:rPr>
        <w:t>之規定，並全程採用主辦單位要求之格式參賽，倘若作品</w:t>
      </w:r>
      <w:r w:rsidR="0055333C" w:rsidRPr="00B2775F">
        <w:rPr>
          <w:rFonts w:cs="Calibri"/>
        </w:rPr>
        <w:t>（</w:t>
      </w:r>
      <w:r w:rsidRPr="00B2775F">
        <w:rPr>
          <w:rFonts w:cs="Calibri"/>
        </w:rPr>
        <w:t>含企劃</w:t>
      </w:r>
      <w:r w:rsidR="008A3F38" w:rsidRPr="00B2775F">
        <w:rPr>
          <w:rFonts w:cs="Calibri" w:hint="eastAsia"/>
        </w:rPr>
        <w:t>構想</w:t>
      </w:r>
      <w:r w:rsidRPr="00B2775F">
        <w:rPr>
          <w:rFonts w:cs="Calibri"/>
        </w:rPr>
        <w:t>書、簡報等</w:t>
      </w:r>
      <w:r w:rsidR="005749BE" w:rsidRPr="00B2775F">
        <w:rPr>
          <w:rFonts w:cs="Calibri" w:hint="eastAsia"/>
        </w:rPr>
        <w:t>文件</w:t>
      </w:r>
      <w:r w:rsidRPr="00B2775F">
        <w:rPr>
          <w:rFonts w:cs="Calibri"/>
        </w:rPr>
        <w:t>項目</w:t>
      </w:r>
      <w:r w:rsidR="0055333C" w:rsidRPr="00B2775F">
        <w:rPr>
          <w:rFonts w:cs="Calibri"/>
        </w:rPr>
        <w:t>）</w:t>
      </w:r>
      <w:r w:rsidRPr="00B2775F">
        <w:rPr>
          <w:rFonts w:cs="Calibri"/>
        </w:rPr>
        <w:t>未符合競賽規格，</w:t>
      </w:r>
      <w:r w:rsidR="0063161B" w:rsidRPr="00B2775F">
        <w:rPr>
          <w:rFonts w:cs="Calibri"/>
        </w:rPr>
        <w:t>則</w:t>
      </w:r>
      <w:r w:rsidRPr="00B2775F">
        <w:rPr>
          <w:rFonts w:cs="Calibri"/>
        </w:rPr>
        <w:t>以棄權論。</w:t>
      </w:r>
    </w:p>
    <w:p w14:paraId="4641D8B9" w14:textId="2A5DEF6F" w:rsidR="00F9562E" w:rsidRPr="00FA1C14" w:rsidRDefault="00F9562E" w:rsidP="00750D25">
      <w:pPr>
        <w:pStyle w:val="yo"/>
        <w:numPr>
          <w:ilvl w:val="0"/>
          <w:numId w:val="19"/>
        </w:numPr>
        <w:jc w:val="left"/>
        <w:rPr>
          <w:rFonts w:cs="Calibri"/>
          <w:color w:val="auto"/>
        </w:rPr>
      </w:pPr>
      <w:r w:rsidRPr="00D5678A">
        <w:rPr>
          <w:rFonts w:cs="Calibri"/>
        </w:rPr>
        <w:t>初賽：</w:t>
      </w:r>
      <w:r w:rsidR="00411228" w:rsidRPr="00D5678A">
        <w:rPr>
          <w:rFonts w:cs="Calibri"/>
        </w:rPr>
        <w:t>構想</w:t>
      </w:r>
      <w:r w:rsidRPr="00D5678A">
        <w:rPr>
          <w:rFonts w:cs="Calibri"/>
        </w:rPr>
        <w:t>書請</w:t>
      </w:r>
      <w:r w:rsidR="00750D25" w:rsidRPr="00D5678A">
        <w:rPr>
          <w:rFonts w:cs="Calibri"/>
        </w:rPr>
        <w:t>參考</w:t>
      </w:r>
      <w:r w:rsidR="005749BE" w:rsidRPr="00D5678A">
        <w:rPr>
          <w:rFonts w:cs="Calibri" w:hint="eastAsia"/>
        </w:rPr>
        <w:t xml:space="preserve"> </w:t>
      </w:r>
      <w:r w:rsidR="00750D25" w:rsidRPr="00D5678A">
        <w:rPr>
          <w:rFonts w:cs="Calibri"/>
          <w:bdr w:val="single" w:sz="4" w:space="0" w:color="auto"/>
        </w:rPr>
        <w:t>附件</w:t>
      </w:r>
      <w:r w:rsidR="003C3D13" w:rsidRPr="00D5678A">
        <w:rPr>
          <w:rFonts w:cs="Calibri" w:hint="eastAsia"/>
          <w:bdr w:val="single" w:sz="4" w:space="0" w:color="auto"/>
        </w:rPr>
        <w:t>四</w:t>
      </w:r>
      <w:r w:rsidR="00485BB9" w:rsidRPr="00D5678A">
        <w:rPr>
          <w:rFonts w:cs="Calibri"/>
        </w:rPr>
        <w:t>，</w:t>
      </w:r>
      <w:r w:rsidRPr="00D5678A">
        <w:rPr>
          <w:rFonts w:cs="Calibri"/>
        </w:rPr>
        <w:t>以</w:t>
      </w:r>
      <w:r w:rsidR="0083083D" w:rsidRPr="00D5678A">
        <w:rPr>
          <w:rFonts w:cs="Calibri"/>
        </w:rPr>
        <w:t>WORD</w:t>
      </w:r>
      <w:r w:rsidRPr="00D5678A">
        <w:rPr>
          <w:rFonts w:cs="Calibri"/>
        </w:rPr>
        <w:t>形式轉</w:t>
      </w:r>
      <w:r w:rsidRPr="00FA1C14">
        <w:rPr>
          <w:rFonts w:cs="Calibri"/>
          <w:b/>
          <w:bCs/>
          <w:color w:val="auto"/>
        </w:rPr>
        <w:t>PDF</w:t>
      </w:r>
      <w:r w:rsidR="000A69BD" w:rsidRPr="00FA1C14">
        <w:rPr>
          <w:rFonts w:cs="Calibri" w:hint="eastAsia"/>
          <w:b/>
          <w:bCs/>
          <w:color w:val="auto"/>
        </w:rPr>
        <w:t>檔案</w:t>
      </w:r>
      <w:r w:rsidR="00485BB9" w:rsidRPr="00FA1C14">
        <w:rPr>
          <w:rFonts w:cs="Calibri"/>
          <w:color w:val="auto"/>
        </w:rPr>
        <w:t>製作</w:t>
      </w:r>
      <w:r w:rsidRPr="00FA1C14">
        <w:rPr>
          <w:rFonts w:cs="Calibri"/>
          <w:color w:val="auto"/>
        </w:rPr>
        <w:t>。</w:t>
      </w:r>
    </w:p>
    <w:p w14:paraId="6D7DEB90" w14:textId="2D352AD7" w:rsidR="005E4C0D" w:rsidRPr="00FA1C14" w:rsidRDefault="00411228" w:rsidP="00650BA0">
      <w:pPr>
        <w:pStyle w:val="yo"/>
        <w:numPr>
          <w:ilvl w:val="0"/>
          <w:numId w:val="19"/>
        </w:numPr>
        <w:jc w:val="left"/>
        <w:rPr>
          <w:rFonts w:cs="Calibri"/>
          <w:color w:val="auto"/>
        </w:rPr>
      </w:pPr>
      <w:r w:rsidRPr="00FA1C14">
        <w:rPr>
          <w:rFonts w:cs="Calibri"/>
          <w:color w:val="auto"/>
        </w:rPr>
        <w:t>複賽：</w:t>
      </w:r>
      <w:r w:rsidR="005E4C0D" w:rsidRPr="00FA1C14">
        <w:rPr>
          <w:rFonts w:cs="Calibri" w:hint="eastAsia"/>
          <w:color w:val="auto"/>
        </w:rPr>
        <w:t>請以PPT簡報檔</w:t>
      </w:r>
      <w:r w:rsidR="006B2A0C" w:rsidRPr="00FA1C14">
        <w:rPr>
          <w:rFonts w:cs="Calibri" w:hint="eastAsia"/>
          <w:color w:val="auto"/>
        </w:rPr>
        <w:t>或C</w:t>
      </w:r>
      <w:r w:rsidR="006B2A0C" w:rsidRPr="00FA1C14">
        <w:rPr>
          <w:rFonts w:cs="Calibri"/>
          <w:color w:val="auto"/>
        </w:rPr>
        <w:t>anva</w:t>
      </w:r>
      <w:r w:rsidR="005E4C0D" w:rsidRPr="00FA1C14">
        <w:rPr>
          <w:rFonts w:cs="Calibri" w:hint="eastAsia"/>
          <w:color w:val="auto"/>
        </w:rPr>
        <w:t>方式製作並轉成</w:t>
      </w:r>
      <w:r w:rsidR="005E4C0D" w:rsidRPr="00FA1C14">
        <w:rPr>
          <w:rFonts w:cs="Calibri" w:hint="eastAsia"/>
          <w:b/>
          <w:bCs/>
          <w:color w:val="auto"/>
        </w:rPr>
        <w:t>PDF檔案</w:t>
      </w:r>
      <w:r w:rsidR="005E4C0D" w:rsidRPr="00FA1C14">
        <w:rPr>
          <w:rFonts w:cs="Calibri" w:hint="eastAsia"/>
          <w:color w:val="auto"/>
        </w:rPr>
        <w:t>繳交。</w:t>
      </w:r>
    </w:p>
    <w:p w14:paraId="05D67799" w14:textId="78D9DD1C" w:rsidR="001E03AE" w:rsidRPr="00FA1C14" w:rsidRDefault="00F9562E" w:rsidP="00E634EA">
      <w:pPr>
        <w:pStyle w:val="yo"/>
        <w:numPr>
          <w:ilvl w:val="0"/>
          <w:numId w:val="19"/>
        </w:numPr>
        <w:jc w:val="left"/>
        <w:rPr>
          <w:rFonts w:cs="Calibri"/>
          <w:color w:val="auto"/>
        </w:rPr>
      </w:pPr>
      <w:r w:rsidRPr="00FA1C14">
        <w:rPr>
          <w:rFonts w:cs="Calibri"/>
          <w:color w:val="auto"/>
        </w:rPr>
        <w:t>決賽：請以</w:t>
      </w:r>
      <w:r w:rsidRPr="00FA1C14">
        <w:rPr>
          <w:rFonts w:cs="Calibri"/>
          <w:b/>
          <w:bCs/>
          <w:color w:val="auto"/>
        </w:rPr>
        <w:t>PPT簡報檔</w:t>
      </w:r>
      <w:r w:rsidRPr="00FA1C14">
        <w:rPr>
          <w:rFonts w:cs="Calibri"/>
          <w:color w:val="auto"/>
        </w:rPr>
        <w:t>方式</w:t>
      </w:r>
      <w:r w:rsidR="00485BB9" w:rsidRPr="00FA1C14">
        <w:rPr>
          <w:rFonts w:cs="Calibri"/>
          <w:color w:val="auto"/>
        </w:rPr>
        <w:t>製作</w:t>
      </w:r>
      <w:r w:rsidR="005E4C0D" w:rsidRPr="00FA1C14">
        <w:rPr>
          <w:rFonts w:cs="Calibri" w:hint="eastAsia"/>
          <w:color w:val="auto"/>
        </w:rPr>
        <w:t>繳交</w:t>
      </w:r>
      <w:r w:rsidRPr="00FA1C14">
        <w:rPr>
          <w:rFonts w:cs="Calibri"/>
          <w:color w:val="auto"/>
        </w:rPr>
        <w:t>。</w:t>
      </w:r>
    </w:p>
    <w:p w14:paraId="7D203CAD" w14:textId="676DBB0F" w:rsidR="00003086" w:rsidRPr="000C05B0" w:rsidRDefault="00F9562E" w:rsidP="006D23EB">
      <w:pPr>
        <w:pStyle w:val="yo"/>
        <w:numPr>
          <w:ilvl w:val="0"/>
          <w:numId w:val="6"/>
        </w:numPr>
        <w:rPr>
          <w:rFonts w:cs="Calibri"/>
        </w:rPr>
      </w:pPr>
      <w:r w:rsidRPr="000C05B0">
        <w:rPr>
          <w:rFonts w:cs="Calibri"/>
        </w:rPr>
        <w:t>主題內容說明</w:t>
      </w:r>
      <w:r w:rsidR="00003086" w:rsidRPr="000C05B0">
        <w:rPr>
          <w:rFonts w:cs="Calibri"/>
        </w:rPr>
        <w:t>：</w:t>
      </w:r>
      <w:r w:rsidRPr="000C05B0">
        <w:rPr>
          <w:rFonts w:cs="Calibri"/>
        </w:rPr>
        <w:t>參賽團隊依據</w:t>
      </w:r>
      <w:r w:rsidR="005852CB" w:rsidRPr="000C05B0">
        <w:rPr>
          <w:rFonts w:cs="Calibri"/>
        </w:rPr>
        <w:t>「</w:t>
      </w:r>
      <w:r w:rsidR="008F7044" w:rsidRPr="000C05B0">
        <w:rPr>
          <w:rFonts w:cs="Calibri" w:hint="eastAsia"/>
        </w:rPr>
        <w:t>永續社會</w:t>
      </w:r>
      <w:r w:rsidR="005852CB" w:rsidRPr="000C05B0">
        <w:rPr>
          <w:rFonts w:cs="Calibri"/>
        </w:rPr>
        <w:t>」</w:t>
      </w:r>
      <w:r w:rsidR="0043282D" w:rsidRPr="000C05B0">
        <w:rPr>
          <w:rFonts w:cs="Calibri" w:hint="eastAsia"/>
        </w:rPr>
        <w:t>與</w:t>
      </w:r>
      <w:r w:rsidR="005852CB" w:rsidRPr="000C05B0">
        <w:rPr>
          <w:rFonts w:cs="Calibri"/>
        </w:rPr>
        <w:t>「</w:t>
      </w:r>
      <w:r w:rsidR="008F7044" w:rsidRPr="000C05B0">
        <w:rPr>
          <w:rFonts w:cs="Calibri" w:hint="eastAsia"/>
        </w:rPr>
        <w:t>永續環境</w:t>
      </w:r>
      <w:r w:rsidR="005852CB" w:rsidRPr="000C05B0">
        <w:rPr>
          <w:rFonts w:cs="Calibri"/>
        </w:rPr>
        <w:t>」</w:t>
      </w:r>
      <w:r w:rsidRPr="000C05B0">
        <w:rPr>
          <w:rFonts w:cs="Calibri"/>
        </w:rPr>
        <w:t>競賽主題，</w:t>
      </w:r>
      <w:r w:rsidR="00CB7B6B" w:rsidRPr="000C05B0">
        <w:rPr>
          <w:rFonts w:cs="Calibri"/>
        </w:rPr>
        <w:t>運用</w:t>
      </w:r>
      <w:r w:rsidR="00FD5E10" w:rsidRPr="000C05B0">
        <w:rPr>
          <w:rFonts w:cs="Calibri"/>
        </w:rPr>
        <w:t>AI、IoT、5G等科技或</w:t>
      </w:r>
      <w:r w:rsidR="005852CB" w:rsidRPr="000C05B0">
        <w:rPr>
          <w:rFonts w:cs="Calibri"/>
        </w:rPr>
        <w:t>STEM</w:t>
      </w:r>
      <w:r w:rsidR="001B1BA8" w:rsidRPr="000C05B0">
        <w:rPr>
          <w:rFonts w:cs="Calibri"/>
        </w:rPr>
        <w:t>（</w:t>
      </w:r>
      <w:r w:rsidR="005852CB" w:rsidRPr="000C05B0">
        <w:rPr>
          <w:rFonts w:cs="Calibri"/>
        </w:rPr>
        <w:t>科學、科技、工程、數學</w:t>
      </w:r>
      <w:r w:rsidR="001B1BA8" w:rsidRPr="000C05B0">
        <w:rPr>
          <w:rFonts w:cs="Calibri"/>
        </w:rPr>
        <w:t>）</w:t>
      </w:r>
      <w:r w:rsidR="00CB7B6B" w:rsidRPr="000C05B0">
        <w:rPr>
          <w:rFonts w:cs="Calibri"/>
        </w:rPr>
        <w:t>知識</w:t>
      </w:r>
      <w:r w:rsidR="005852CB" w:rsidRPr="000C05B0">
        <w:rPr>
          <w:rFonts w:cs="Calibri"/>
        </w:rPr>
        <w:t>，</w:t>
      </w:r>
      <w:r w:rsidR="0043282D" w:rsidRPr="000C05B0">
        <w:rPr>
          <w:rFonts w:cs="Calibri" w:hint="eastAsia"/>
        </w:rPr>
        <w:t>提出</w:t>
      </w:r>
      <w:r w:rsidRPr="000C05B0">
        <w:rPr>
          <w:rFonts w:cs="Calibri"/>
        </w:rPr>
        <w:t>符合</w:t>
      </w:r>
      <w:r w:rsidR="005852CB" w:rsidRPr="000C05B0">
        <w:rPr>
          <w:rFonts w:cs="Calibri"/>
        </w:rPr>
        <w:t>主題的</w:t>
      </w:r>
      <w:r w:rsidRPr="000C05B0">
        <w:rPr>
          <w:rFonts w:cs="Calibri"/>
        </w:rPr>
        <w:t>創意</w:t>
      </w:r>
      <w:r w:rsidR="005852CB" w:rsidRPr="000C05B0">
        <w:rPr>
          <w:rFonts w:cs="Calibri"/>
        </w:rPr>
        <w:t>提案</w:t>
      </w:r>
      <w:r w:rsidRPr="000C05B0">
        <w:rPr>
          <w:rFonts w:cs="Calibri"/>
        </w:rPr>
        <w:t>內容</w:t>
      </w:r>
      <w:r w:rsidR="005852CB" w:rsidRPr="000C05B0">
        <w:rPr>
          <w:rFonts w:cs="Calibri" w:hint="eastAsia"/>
        </w:rPr>
        <w:t>。</w:t>
      </w:r>
      <w:r w:rsidR="003E60AA" w:rsidRPr="000C05B0">
        <w:rPr>
          <w:rFonts w:cs="Calibri" w:hint="eastAsia"/>
        </w:rPr>
        <w:t>藉此鼓勵</w:t>
      </w:r>
      <w:r w:rsidR="008F7044" w:rsidRPr="000C05B0">
        <w:rPr>
          <w:rFonts w:cs="Calibri" w:hint="eastAsia"/>
        </w:rPr>
        <w:t>學生</w:t>
      </w:r>
      <w:r w:rsidR="00FD5E10" w:rsidRPr="000C05B0">
        <w:rPr>
          <w:rFonts w:cs="Calibri" w:hint="eastAsia"/>
        </w:rPr>
        <w:t>關懷</w:t>
      </w:r>
      <w:r w:rsidR="00504D12" w:rsidRPr="000C05B0">
        <w:rPr>
          <w:rFonts w:cs="Calibri" w:hint="eastAsia"/>
        </w:rPr>
        <w:t>人類福祉、資源分配不均、地球資源循環</w:t>
      </w:r>
      <w:r w:rsidR="008F7044" w:rsidRPr="000C05B0">
        <w:rPr>
          <w:rFonts w:cs="Calibri" w:hint="eastAsia"/>
        </w:rPr>
        <w:t>、生態</w:t>
      </w:r>
      <w:r w:rsidR="004B5B52" w:rsidRPr="000C05B0">
        <w:rPr>
          <w:rFonts w:cs="Calibri" w:hint="eastAsia"/>
        </w:rPr>
        <w:t>環保</w:t>
      </w:r>
      <w:r w:rsidR="008F7044" w:rsidRPr="000C05B0">
        <w:rPr>
          <w:rFonts w:cs="Calibri" w:hint="eastAsia"/>
        </w:rPr>
        <w:t>等議題</w:t>
      </w:r>
      <w:r w:rsidR="003E60AA" w:rsidRPr="000C05B0">
        <w:rPr>
          <w:rFonts w:cs="Calibri" w:hint="eastAsia"/>
        </w:rPr>
        <w:t>，</w:t>
      </w:r>
      <w:r w:rsidR="00FD5E10" w:rsidRPr="000C05B0">
        <w:rPr>
          <w:rFonts w:cs="Calibri" w:hint="eastAsia"/>
        </w:rPr>
        <w:t>並</w:t>
      </w:r>
      <w:r w:rsidR="003E60AA" w:rsidRPr="000C05B0">
        <w:rPr>
          <w:rFonts w:cs="Calibri" w:hint="eastAsia"/>
        </w:rPr>
        <w:t>激發創新創意的潛能</w:t>
      </w:r>
      <w:r w:rsidR="00FD5E10" w:rsidRPr="000C05B0">
        <w:rPr>
          <w:rFonts w:cs="Calibri" w:hint="eastAsia"/>
        </w:rPr>
        <w:t>，</w:t>
      </w:r>
      <w:r w:rsidR="00434686" w:rsidRPr="000C05B0">
        <w:rPr>
          <w:rFonts w:cs="Calibri" w:hint="eastAsia"/>
        </w:rPr>
        <w:t>嘗試解決</w:t>
      </w:r>
      <w:r w:rsidR="005C23B9" w:rsidRPr="000C05B0">
        <w:rPr>
          <w:rFonts w:cs="Calibri" w:hint="eastAsia"/>
        </w:rPr>
        <w:t>台灣</w:t>
      </w:r>
      <w:r w:rsidR="00434686" w:rsidRPr="000C05B0">
        <w:rPr>
          <w:rFonts w:cs="Calibri" w:hint="eastAsia"/>
        </w:rPr>
        <w:t>所面臨之</w:t>
      </w:r>
      <w:r w:rsidR="00FD5E10" w:rsidRPr="000C05B0">
        <w:rPr>
          <w:rFonts w:cs="Calibri" w:hint="eastAsia"/>
        </w:rPr>
        <w:t>社會</w:t>
      </w:r>
      <w:r w:rsidR="004C1432" w:rsidRPr="000C05B0">
        <w:rPr>
          <w:rFonts w:cs="Calibri" w:hint="eastAsia"/>
        </w:rPr>
        <w:t>問題</w:t>
      </w:r>
      <w:r w:rsidR="00161FCC" w:rsidRPr="000C05B0">
        <w:rPr>
          <w:rFonts w:cs="Calibri" w:hint="eastAsia"/>
        </w:rPr>
        <w:t>。</w:t>
      </w:r>
    </w:p>
    <w:p w14:paraId="29FEB7FA" w14:textId="2064E59E" w:rsidR="000F1572" w:rsidRPr="00CF267A" w:rsidRDefault="00003086" w:rsidP="00B63D0B">
      <w:pPr>
        <w:pStyle w:val="yo"/>
        <w:numPr>
          <w:ilvl w:val="0"/>
          <w:numId w:val="6"/>
        </w:numPr>
        <w:jc w:val="left"/>
        <w:rPr>
          <w:rFonts w:cs="Calibri"/>
        </w:rPr>
      </w:pPr>
      <w:r w:rsidRPr="000C05B0">
        <w:rPr>
          <w:rFonts w:cs="Calibri"/>
        </w:rPr>
        <w:t>本年度競賽分為</w:t>
      </w:r>
      <w:r w:rsidR="002D6A34" w:rsidRPr="000C05B0">
        <w:rPr>
          <w:rFonts w:cs="Calibri"/>
        </w:rPr>
        <w:t>2</w:t>
      </w:r>
      <w:r w:rsidRPr="000C05B0">
        <w:rPr>
          <w:rFonts w:cs="Calibri"/>
        </w:rPr>
        <w:t>大主題：</w:t>
      </w:r>
      <w:r w:rsidR="008F7044" w:rsidRPr="000C05B0">
        <w:rPr>
          <w:rFonts w:cs="Calibri" w:hint="eastAsia"/>
          <w:b/>
          <w:color w:val="auto"/>
          <w:u w:val="single"/>
        </w:rPr>
        <w:t>永續社會</w:t>
      </w:r>
      <w:r w:rsidR="002D6A34" w:rsidRPr="000C05B0">
        <w:rPr>
          <w:rFonts w:cs="Calibri" w:hint="eastAsia"/>
          <w:b/>
          <w:color w:val="auto"/>
          <w:u w:val="single"/>
        </w:rPr>
        <w:t>組</w:t>
      </w:r>
      <w:r w:rsidRPr="000C05B0">
        <w:rPr>
          <w:rFonts w:cs="Calibri" w:hint="eastAsia"/>
          <w:b/>
          <w:color w:val="auto"/>
        </w:rPr>
        <w:t>、</w:t>
      </w:r>
      <w:r w:rsidR="008F7044" w:rsidRPr="000C05B0">
        <w:rPr>
          <w:rFonts w:cs="Calibri" w:hint="eastAsia"/>
          <w:b/>
          <w:color w:val="auto"/>
          <w:u w:val="single"/>
        </w:rPr>
        <w:t>永續環境</w:t>
      </w:r>
      <w:r w:rsidRPr="000C05B0">
        <w:rPr>
          <w:rFonts w:cs="Calibri" w:hint="eastAsia"/>
          <w:b/>
          <w:color w:val="auto"/>
          <w:u w:val="single"/>
        </w:rPr>
        <w:t>組</w:t>
      </w:r>
      <w:r w:rsidR="00874C2D" w:rsidRPr="000C05B0">
        <w:rPr>
          <w:rFonts w:cs="Calibri" w:hint="eastAsia"/>
        </w:rPr>
        <w:t>。</w:t>
      </w:r>
      <w:r w:rsidR="006A0162" w:rsidRPr="000C05B0">
        <w:rPr>
          <w:rFonts w:cs="Calibri"/>
        </w:rPr>
        <w:t>兩大主題下各有三個子題目，請從子題目中挑選構想企畫書方向</w:t>
      </w:r>
      <w:r w:rsidR="006A0162" w:rsidRPr="00B2775F">
        <w:rPr>
          <w:rFonts w:cs="Calibri"/>
        </w:rPr>
        <w:t>。</w:t>
      </w:r>
      <w:r w:rsidRPr="00B2775F">
        <w:rPr>
          <w:rFonts w:cs="Calibri"/>
        </w:rPr>
        <w:br/>
      </w:r>
    </w:p>
    <w:tbl>
      <w:tblPr>
        <w:tblStyle w:val="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224"/>
      </w:tblGrid>
      <w:tr w:rsidR="006A0162" w:rsidRPr="00B2775F" w14:paraId="5C89103C" w14:textId="77777777" w:rsidTr="004B623E">
        <w:tc>
          <w:tcPr>
            <w:tcW w:w="1413" w:type="dxa"/>
            <w:shd w:val="clear" w:color="auto" w:fill="009999"/>
          </w:tcPr>
          <w:p w14:paraId="506998C9" w14:textId="77777777" w:rsidR="006A0162" w:rsidRPr="00B2775F" w:rsidRDefault="006A0162" w:rsidP="008036C6">
            <w:pPr>
              <w:spacing w:line="320" w:lineRule="exact"/>
              <w:jc w:val="center"/>
              <w:rPr>
                <w:rFonts w:ascii="微軟正黑體" w:eastAsia="微軟正黑體" w:hAnsi="微軟正黑體" w:cs="Calibri"/>
                <w:b/>
                <w:color w:val="FFFFFF" w:themeColor="background1"/>
                <w:kern w:val="0"/>
                <w:sz w:val="20"/>
                <w:szCs w:val="23"/>
              </w:rPr>
            </w:pPr>
            <w:r w:rsidRPr="00B2775F">
              <w:rPr>
                <w:rFonts w:ascii="微軟正黑體" w:eastAsia="微軟正黑體" w:hAnsi="微軟正黑體" w:cs="Calibri" w:hint="eastAsia"/>
                <w:b/>
                <w:color w:val="FFFFFF" w:themeColor="background1"/>
                <w:kern w:val="0"/>
                <w:sz w:val="20"/>
                <w:szCs w:val="23"/>
              </w:rPr>
              <w:t>主題</w:t>
            </w:r>
          </w:p>
        </w:tc>
        <w:tc>
          <w:tcPr>
            <w:tcW w:w="3260" w:type="dxa"/>
            <w:shd w:val="clear" w:color="auto" w:fill="009999"/>
          </w:tcPr>
          <w:p w14:paraId="52F99E5B" w14:textId="18239D16" w:rsidR="006A0162" w:rsidRPr="00B2775F" w:rsidRDefault="006A0162" w:rsidP="008036C6">
            <w:pPr>
              <w:spacing w:line="320" w:lineRule="exact"/>
              <w:jc w:val="center"/>
              <w:rPr>
                <w:rFonts w:ascii="微軟正黑體" w:eastAsia="微軟正黑體" w:hAnsi="微軟正黑體" w:cs="Calibri"/>
                <w:b/>
                <w:color w:val="FFFFFF" w:themeColor="background1"/>
                <w:kern w:val="0"/>
                <w:sz w:val="20"/>
                <w:szCs w:val="23"/>
              </w:rPr>
            </w:pPr>
            <w:r w:rsidRPr="00B2775F">
              <w:rPr>
                <w:rFonts w:ascii="微軟正黑體" w:eastAsia="微軟正黑體" w:hAnsi="微軟正黑體" w:cs="Calibri" w:hint="eastAsia"/>
                <w:b/>
                <w:color w:val="FFFFFF" w:themeColor="background1"/>
                <w:kern w:val="0"/>
                <w:sz w:val="20"/>
                <w:szCs w:val="23"/>
              </w:rPr>
              <w:t>子題目</w:t>
            </w:r>
          </w:p>
        </w:tc>
        <w:tc>
          <w:tcPr>
            <w:tcW w:w="4224" w:type="dxa"/>
            <w:shd w:val="clear" w:color="auto" w:fill="009999"/>
          </w:tcPr>
          <w:p w14:paraId="7E173CEB" w14:textId="375E8CD6" w:rsidR="006A0162" w:rsidRPr="00B2775F" w:rsidRDefault="006A0162" w:rsidP="008036C6">
            <w:pPr>
              <w:spacing w:line="320" w:lineRule="exact"/>
              <w:jc w:val="center"/>
              <w:rPr>
                <w:rFonts w:ascii="微軟正黑體" w:eastAsia="微軟正黑體" w:hAnsi="微軟正黑體" w:cs="Calibri"/>
                <w:b/>
                <w:color w:val="FFFFFF" w:themeColor="background1"/>
                <w:kern w:val="0"/>
                <w:sz w:val="20"/>
                <w:szCs w:val="23"/>
              </w:rPr>
            </w:pPr>
            <w:r w:rsidRPr="00B2775F">
              <w:rPr>
                <w:rFonts w:ascii="微軟正黑體" w:eastAsia="微軟正黑體" w:hAnsi="微軟正黑體" w:cs="Calibri" w:hint="eastAsia"/>
                <w:b/>
                <w:color w:val="FFFFFF" w:themeColor="background1"/>
                <w:kern w:val="0"/>
                <w:sz w:val="20"/>
                <w:szCs w:val="23"/>
              </w:rPr>
              <w:t>方向說明</w:t>
            </w:r>
          </w:p>
        </w:tc>
      </w:tr>
      <w:tr w:rsidR="006A0162" w:rsidRPr="00B2775F" w14:paraId="33434328" w14:textId="77777777" w:rsidTr="004B623E">
        <w:trPr>
          <w:trHeight w:val="528"/>
        </w:trPr>
        <w:tc>
          <w:tcPr>
            <w:tcW w:w="1413" w:type="dxa"/>
            <w:vMerge w:val="restart"/>
            <w:vAlign w:val="center"/>
          </w:tcPr>
          <w:p w14:paraId="7B34C9D0" w14:textId="65097F32" w:rsidR="006A0162" w:rsidRPr="00B2775F" w:rsidRDefault="008F7044" w:rsidP="008036C6">
            <w:pPr>
              <w:pStyle w:val="99"/>
              <w:jc w:val="center"/>
              <w:rPr>
                <w:rFonts w:ascii="微軟正黑體" w:eastAsia="微軟正黑體" w:hAnsi="微軟正黑體" w:cs="Calibri"/>
                <w:b/>
                <w:sz w:val="20"/>
              </w:rPr>
            </w:pPr>
            <w:r w:rsidRPr="00B2775F">
              <w:rPr>
                <w:rFonts w:ascii="微軟正黑體" w:eastAsia="微軟正黑體" w:hAnsi="微軟正黑體" w:cs="Calibri" w:hint="eastAsia"/>
                <w:b/>
                <w:sz w:val="20"/>
              </w:rPr>
              <w:t>永續社會組</w:t>
            </w:r>
          </w:p>
        </w:tc>
        <w:tc>
          <w:tcPr>
            <w:tcW w:w="3260" w:type="dxa"/>
            <w:vAlign w:val="center"/>
          </w:tcPr>
          <w:p w14:paraId="32EDADD5" w14:textId="628FB225" w:rsidR="006A0162" w:rsidRPr="00B2775F" w:rsidRDefault="003420F1" w:rsidP="00D0201A">
            <w:pPr>
              <w:pStyle w:val="99"/>
              <w:spacing w:line="320" w:lineRule="exact"/>
              <w:jc w:val="center"/>
              <w:rPr>
                <w:rFonts w:ascii="微軟正黑體" w:eastAsia="微軟正黑體" w:hAnsi="微軟正黑體" w:cs="Calibri"/>
                <w:color w:val="000000" w:themeColor="text1"/>
                <w:sz w:val="20"/>
              </w:rPr>
            </w:pPr>
            <w:r w:rsidRPr="00B2775F">
              <w:rPr>
                <w:rFonts w:ascii="微軟正黑體" w:eastAsia="微軟正黑體" w:hAnsi="微軟正黑體" w:cs="Calibri" w:hint="eastAsia"/>
                <w:color w:val="000000" w:themeColor="text1"/>
                <w:sz w:val="20"/>
              </w:rPr>
              <w:t>增進住民健康與福祉</w:t>
            </w:r>
          </w:p>
        </w:tc>
        <w:tc>
          <w:tcPr>
            <w:tcW w:w="4224" w:type="dxa"/>
            <w:vMerge w:val="restart"/>
            <w:vAlign w:val="center"/>
          </w:tcPr>
          <w:p w14:paraId="30AE8C25" w14:textId="07C8B07C" w:rsidR="009331CF" w:rsidRPr="00B2775F" w:rsidRDefault="008F7044">
            <w:pPr>
              <w:pStyle w:val="99"/>
              <w:spacing w:line="320" w:lineRule="exact"/>
              <w:rPr>
                <w:rFonts w:ascii="微軟正黑體" w:eastAsia="微軟正黑體" w:hAnsi="微軟正黑體" w:cs="Calibri"/>
                <w:color w:val="000000" w:themeColor="text1"/>
                <w:sz w:val="20"/>
              </w:rPr>
            </w:pPr>
            <w:r w:rsidRPr="00B2775F">
              <w:rPr>
                <w:rFonts w:ascii="微軟正黑體" w:eastAsia="微軟正黑體" w:hAnsi="微軟正黑體" w:cs="Calibri" w:hint="eastAsia"/>
                <w:color w:val="000000" w:themeColor="text1"/>
                <w:sz w:val="20"/>
              </w:rPr>
              <w:t>繁榮、有生產力且富足的社會，能鼓舞人類的幸福、進步、平安和福祉。透過現代科技與</w:t>
            </w:r>
            <w:r w:rsidRPr="00B2775F">
              <w:rPr>
                <w:rFonts w:ascii="微軟正黑體" w:eastAsia="微軟正黑體" w:hAnsi="微軟正黑體" w:cs="Calibri"/>
                <w:color w:val="000000" w:themeColor="text1"/>
                <w:sz w:val="20"/>
              </w:rPr>
              <w:t>STEM</w:t>
            </w:r>
            <w:r w:rsidRPr="00B2775F">
              <w:rPr>
                <w:rFonts w:ascii="微軟正黑體" w:eastAsia="微軟正黑體" w:hAnsi="微軟正黑體" w:cs="Calibri" w:hint="eastAsia"/>
                <w:color w:val="000000" w:themeColor="text1"/>
                <w:sz w:val="20"/>
              </w:rPr>
              <w:t>知識，發想可</w:t>
            </w:r>
            <w:r w:rsidR="007B383C" w:rsidRPr="00B2775F">
              <w:rPr>
                <w:rFonts w:ascii="微軟正黑體" w:eastAsia="微軟正黑體" w:hAnsi="微軟正黑體" w:cs="Calibri" w:hint="eastAsia"/>
                <w:color w:val="000000" w:themeColor="text1"/>
                <w:sz w:val="20"/>
              </w:rPr>
              <w:t>促進城鄉發展、</w:t>
            </w:r>
            <w:r w:rsidRPr="00B2775F">
              <w:rPr>
                <w:rFonts w:ascii="微軟正黑體" w:eastAsia="微軟正黑體" w:hAnsi="微軟正黑體" w:cs="Calibri" w:hint="eastAsia"/>
                <w:color w:val="000000" w:themeColor="text1"/>
                <w:sz w:val="20"/>
              </w:rPr>
              <w:t>弭平城鄉差距、提升住民生活品質、</w:t>
            </w:r>
            <w:r w:rsidR="007B383C" w:rsidRPr="00B2775F">
              <w:rPr>
                <w:rFonts w:ascii="微軟正黑體" w:eastAsia="微軟正黑體" w:hAnsi="微軟正黑體" w:cs="Calibri" w:hint="eastAsia"/>
                <w:color w:val="000000" w:themeColor="text1"/>
                <w:sz w:val="20"/>
              </w:rPr>
              <w:t>優化</w:t>
            </w:r>
            <w:r w:rsidRPr="00B2775F">
              <w:rPr>
                <w:rFonts w:ascii="微軟正黑體" w:eastAsia="微軟正黑體" w:hAnsi="微軟正黑體" w:cs="Calibri" w:hint="eastAsia"/>
                <w:color w:val="000000" w:themeColor="text1"/>
                <w:sz w:val="20"/>
              </w:rPr>
              <w:t>教育資源的方案</w:t>
            </w:r>
            <w:r w:rsidR="00384F58" w:rsidRPr="00B2775F">
              <w:rPr>
                <w:rFonts w:ascii="微軟正黑體" w:eastAsia="微軟正黑體" w:hAnsi="微軟正黑體" w:cs="Calibri" w:hint="eastAsia"/>
                <w:color w:val="000000" w:themeColor="text1"/>
                <w:sz w:val="20"/>
              </w:rPr>
              <w:t>，以打造永續安康的社會</w:t>
            </w:r>
            <w:r w:rsidRPr="00B2775F">
              <w:rPr>
                <w:rFonts w:ascii="微軟正黑體" w:eastAsia="微軟正黑體" w:hAnsi="微軟正黑體" w:cs="Calibri" w:hint="eastAsia"/>
                <w:color w:val="000000" w:themeColor="text1"/>
                <w:sz w:val="20"/>
              </w:rPr>
              <w:t>。</w:t>
            </w:r>
          </w:p>
        </w:tc>
      </w:tr>
      <w:tr w:rsidR="006A0162" w:rsidRPr="00B2775F" w14:paraId="52F64BD8" w14:textId="77777777" w:rsidTr="004B623E">
        <w:trPr>
          <w:trHeight w:val="528"/>
        </w:trPr>
        <w:tc>
          <w:tcPr>
            <w:tcW w:w="1413" w:type="dxa"/>
            <w:vMerge/>
            <w:vAlign w:val="center"/>
          </w:tcPr>
          <w:p w14:paraId="42758832" w14:textId="77777777" w:rsidR="006A0162" w:rsidRPr="00B2775F" w:rsidRDefault="006A0162" w:rsidP="008036C6">
            <w:pPr>
              <w:pStyle w:val="99"/>
              <w:jc w:val="center"/>
              <w:rPr>
                <w:rFonts w:ascii="微軟正黑體" w:eastAsia="微軟正黑體" w:hAnsi="微軟正黑體" w:cs="Calibri"/>
                <w:b/>
                <w:sz w:val="20"/>
              </w:rPr>
            </w:pPr>
          </w:p>
        </w:tc>
        <w:tc>
          <w:tcPr>
            <w:tcW w:w="3260" w:type="dxa"/>
            <w:vAlign w:val="center"/>
          </w:tcPr>
          <w:p w14:paraId="31F6B9B6" w14:textId="42FA1215" w:rsidR="006A0162" w:rsidRPr="00B2775F" w:rsidRDefault="003420F1" w:rsidP="00D0201A">
            <w:pPr>
              <w:pStyle w:val="99"/>
              <w:spacing w:line="320" w:lineRule="exact"/>
              <w:jc w:val="center"/>
              <w:rPr>
                <w:rFonts w:ascii="微軟正黑體" w:eastAsia="微軟正黑體" w:hAnsi="微軟正黑體" w:cs="Calibri"/>
                <w:color w:val="000000" w:themeColor="text1"/>
                <w:sz w:val="20"/>
              </w:rPr>
            </w:pPr>
            <w:r w:rsidRPr="00B2775F">
              <w:rPr>
                <w:rFonts w:ascii="微軟正黑體" w:eastAsia="微軟正黑體" w:hAnsi="微軟正黑體" w:cs="Calibri" w:hint="eastAsia"/>
                <w:color w:val="000000" w:themeColor="text1"/>
                <w:sz w:val="20"/>
              </w:rPr>
              <w:t>優化智慧教育與教學資源</w:t>
            </w:r>
          </w:p>
        </w:tc>
        <w:tc>
          <w:tcPr>
            <w:tcW w:w="4224" w:type="dxa"/>
            <w:vMerge/>
            <w:vAlign w:val="center"/>
          </w:tcPr>
          <w:p w14:paraId="613F42E6" w14:textId="77777777" w:rsidR="006A0162" w:rsidRPr="00B2775F" w:rsidRDefault="006A0162" w:rsidP="004B623E">
            <w:pPr>
              <w:pStyle w:val="99"/>
              <w:spacing w:line="320" w:lineRule="exact"/>
              <w:rPr>
                <w:rFonts w:ascii="微軟正黑體" w:eastAsia="微軟正黑體" w:hAnsi="微軟正黑體" w:cs="Calibri"/>
                <w:color w:val="000000" w:themeColor="text1"/>
                <w:sz w:val="20"/>
              </w:rPr>
            </w:pPr>
          </w:p>
        </w:tc>
      </w:tr>
      <w:tr w:rsidR="006A0162" w:rsidRPr="00B2775F" w14:paraId="25CF3788" w14:textId="77777777" w:rsidTr="00FB537B">
        <w:trPr>
          <w:trHeight w:val="757"/>
        </w:trPr>
        <w:tc>
          <w:tcPr>
            <w:tcW w:w="1413" w:type="dxa"/>
            <w:vMerge/>
            <w:vAlign w:val="center"/>
          </w:tcPr>
          <w:p w14:paraId="7236DA32" w14:textId="77777777" w:rsidR="006A0162" w:rsidRPr="00B2775F" w:rsidRDefault="006A0162" w:rsidP="008036C6">
            <w:pPr>
              <w:pStyle w:val="99"/>
              <w:jc w:val="center"/>
              <w:rPr>
                <w:rFonts w:ascii="微軟正黑體" w:eastAsia="微軟正黑體" w:hAnsi="微軟正黑體" w:cs="Calibri"/>
                <w:b/>
                <w:sz w:val="20"/>
              </w:rPr>
            </w:pPr>
          </w:p>
        </w:tc>
        <w:tc>
          <w:tcPr>
            <w:tcW w:w="3260" w:type="dxa"/>
            <w:vAlign w:val="center"/>
          </w:tcPr>
          <w:p w14:paraId="3D5D9DF0" w14:textId="190875F0" w:rsidR="006A0162" w:rsidRPr="00B2775F" w:rsidRDefault="003420F1" w:rsidP="00D0201A">
            <w:pPr>
              <w:pStyle w:val="99"/>
              <w:spacing w:line="320" w:lineRule="exact"/>
              <w:jc w:val="center"/>
              <w:rPr>
                <w:rFonts w:ascii="微軟正黑體" w:eastAsia="微軟正黑體" w:hAnsi="微軟正黑體" w:cs="Calibri"/>
                <w:color w:val="000000" w:themeColor="text1"/>
                <w:sz w:val="20"/>
              </w:rPr>
            </w:pPr>
            <w:r w:rsidRPr="00B2775F">
              <w:rPr>
                <w:rFonts w:ascii="微軟正黑體" w:eastAsia="微軟正黑體" w:hAnsi="微軟正黑體" w:cs="Calibri" w:hint="eastAsia"/>
                <w:color w:val="000000" w:themeColor="text1"/>
                <w:sz w:val="20"/>
              </w:rPr>
              <w:t>發展永續城鄉與產業創新</w:t>
            </w:r>
          </w:p>
        </w:tc>
        <w:tc>
          <w:tcPr>
            <w:tcW w:w="4224" w:type="dxa"/>
            <w:vMerge/>
            <w:vAlign w:val="center"/>
          </w:tcPr>
          <w:p w14:paraId="4B80C33F" w14:textId="77777777" w:rsidR="006A0162" w:rsidRPr="00B2775F" w:rsidRDefault="006A0162" w:rsidP="004B623E">
            <w:pPr>
              <w:pStyle w:val="99"/>
              <w:spacing w:line="320" w:lineRule="exact"/>
              <w:rPr>
                <w:rFonts w:ascii="微軟正黑體" w:eastAsia="微軟正黑體" w:hAnsi="微軟正黑體" w:cs="Calibri"/>
                <w:color w:val="000000" w:themeColor="text1"/>
                <w:sz w:val="20"/>
              </w:rPr>
            </w:pPr>
          </w:p>
        </w:tc>
      </w:tr>
      <w:tr w:rsidR="006A0162" w:rsidRPr="00B2775F" w14:paraId="3C359AB4" w14:textId="77777777" w:rsidTr="004B623E">
        <w:trPr>
          <w:trHeight w:val="528"/>
        </w:trPr>
        <w:tc>
          <w:tcPr>
            <w:tcW w:w="1413" w:type="dxa"/>
            <w:vMerge w:val="restart"/>
            <w:vAlign w:val="center"/>
          </w:tcPr>
          <w:p w14:paraId="36741599" w14:textId="7A5C83D9" w:rsidR="006A0162" w:rsidRPr="00B2775F" w:rsidRDefault="008F7044" w:rsidP="008036C6">
            <w:pPr>
              <w:pStyle w:val="99"/>
              <w:jc w:val="center"/>
              <w:rPr>
                <w:rFonts w:ascii="微軟正黑體" w:eastAsia="微軟正黑體" w:hAnsi="微軟正黑體" w:cs="Calibri"/>
                <w:sz w:val="20"/>
              </w:rPr>
            </w:pPr>
            <w:r w:rsidRPr="00B2775F">
              <w:rPr>
                <w:rFonts w:ascii="微軟正黑體" w:eastAsia="微軟正黑體" w:hAnsi="微軟正黑體" w:cs="Calibri" w:hint="eastAsia"/>
                <w:b/>
                <w:sz w:val="20"/>
              </w:rPr>
              <w:t>永續環境組</w:t>
            </w:r>
          </w:p>
        </w:tc>
        <w:tc>
          <w:tcPr>
            <w:tcW w:w="3260" w:type="dxa"/>
            <w:vAlign w:val="center"/>
          </w:tcPr>
          <w:p w14:paraId="26C1A978" w14:textId="6B742C38" w:rsidR="006A0162" w:rsidRPr="00B2775F" w:rsidRDefault="003420F1" w:rsidP="00D0201A">
            <w:pPr>
              <w:pStyle w:val="a4"/>
              <w:spacing w:line="320" w:lineRule="exact"/>
              <w:jc w:val="center"/>
              <w:rPr>
                <w:rFonts w:cs="Calibri"/>
                <w:color w:val="000000" w:themeColor="text1"/>
                <w:kern w:val="0"/>
                <w:sz w:val="20"/>
                <w:szCs w:val="23"/>
              </w:rPr>
            </w:pPr>
            <w:r w:rsidRPr="00B2775F">
              <w:rPr>
                <w:rFonts w:cs="Calibri" w:hint="eastAsia"/>
                <w:color w:val="000000" w:themeColor="text1"/>
                <w:kern w:val="0"/>
                <w:sz w:val="20"/>
                <w:szCs w:val="23"/>
              </w:rPr>
              <w:t>守護自然資源與環境</w:t>
            </w:r>
          </w:p>
        </w:tc>
        <w:tc>
          <w:tcPr>
            <w:tcW w:w="4224" w:type="dxa"/>
            <w:vMerge w:val="restart"/>
            <w:vAlign w:val="center"/>
          </w:tcPr>
          <w:p w14:paraId="62499713" w14:textId="28D06D24" w:rsidR="00F9303C" w:rsidRPr="00B2775F" w:rsidRDefault="008F7044" w:rsidP="004B623E">
            <w:pPr>
              <w:pStyle w:val="a4"/>
              <w:spacing w:line="320" w:lineRule="exact"/>
              <w:rPr>
                <w:rFonts w:cs="Calibri"/>
                <w:color w:val="000000" w:themeColor="text1"/>
                <w:kern w:val="0"/>
                <w:sz w:val="20"/>
                <w:szCs w:val="23"/>
              </w:rPr>
            </w:pPr>
            <w:r w:rsidRPr="00B2775F">
              <w:rPr>
                <w:rFonts w:cs="Calibri" w:hint="eastAsia"/>
                <w:color w:val="000000" w:themeColor="text1"/>
                <w:kern w:val="0"/>
                <w:sz w:val="20"/>
                <w:szCs w:val="23"/>
              </w:rPr>
              <w:t>隨著經濟高度發展，環境</w:t>
            </w:r>
            <w:r w:rsidR="00452C52" w:rsidRPr="00B2775F">
              <w:rPr>
                <w:rFonts w:cs="Calibri" w:hint="eastAsia"/>
                <w:color w:val="000000" w:themeColor="text1"/>
                <w:kern w:val="0"/>
                <w:sz w:val="20"/>
                <w:szCs w:val="23"/>
              </w:rPr>
              <w:t>議題亦</w:t>
            </w:r>
            <w:r w:rsidRPr="00B2775F">
              <w:rPr>
                <w:rFonts w:cs="Calibri" w:hint="eastAsia"/>
                <w:color w:val="000000" w:themeColor="text1"/>
                <w:kern w:val="0"/>
                <w:sz w:val="20"/>
                <w:szCs w:val="23"/>
              </w:rPr>
              <w:t>隨之提升</w:t>
            </w:r>
            <w:r w:rsidR="00403196" w:rsidRPr="00B2775F">
              <w:rPr>
                <w:rFonts w:cs="Calibri" w:hint="eastAsia"/>
                <w:color w:val="000000" w:themeColor="text1"/>
                <w:sz w:val="20"/>
              </w:rPr>
              <w:t>，而環境為社會經濟發展的重要基石</w:t>
            </w:r>
            <w:r w:rsidRPr="00B2775F">
              <w:rPr>
                <w:rFonts w:cs="Calibri" w:hint="eastAsia"/>
                <w:color w:val="000000" w:themeColor="text1"/>
                <w:kern w:val="0"/>
                <w:sz w:val="20"/>
                <w:szCs w:val="23"/>
              </w:rPr>
              <w:t>。透過</w:t>
            </w:r>
            <w:r w:rsidRPr="00B2775F">
              <w:rPr>
                <w:rFonts w:cs="Calibri"/>
                <w:color w:val="000000" w:themeColor="text1"/>
                <w:kern w:val="0"/>
                <w:sz w:val="20"/>
                <w:szCs w:val="23"/>
              </w:rPr>
              <w:t>STEM</w:t>
            </w:r>
            <w:r w:rsidRPr="00B2775F">
              <w:rPr>
                <w:rFonts w:cs="Calibri" w:hint="eastAsia"/>
                <w:color w:val="000000" w:themeColor="text1"/>
                <w:kern w:val="0"/>
                <w:sz w:val="20"/>
                <w:szCs w:val="23"/>
              </w:rPr>
              <w:t>知識，發想</w:t>
            </w:r>
            <w:r w:rsidR="00D70C84" w:rsidRPr="00B2775F">
              <w:rPr>
                <w:rFonts w:cs="Calibri" w:hint="eastAsia"/>
                <w:color w:val="000000" w:themeColor="text1"/>
                <w:kern w:val="0"/>
                <w:sz w:val="20"/>
                <w:szCs w:val="23"/>
              </w:rPr>
              <w:t>調適氣候衝擊、善用自然資源</w:t>
            </w:r>
            <w:r w:rsidR="002D1C01" w:rsidRPr="00B2775F">
              <w:rPr>
                <w:rFonts w:cs="Calibri" w:hint="eastAsia"/>
                <w:color w:val="000000" w:themeColor="text1"/>
                <w:kern w:val="0"/>
                <w:sz w:val="20"/>
                <w:szCs w:val="23"/>
              </w:rPr>
              <w:t>、創造替代能源</w:t>
            </w:r>
            <w:r w:rsidR="00D70C84" w:rsidRPr="00B2775F">
              <w:rPr>
                <w:rFonts w:cs="Calibri" w:hint="eastAsia"/>
                <w:color w:val="000000" w:themeColor="text1"/>
                <w:kern w:val="0"/>
                <w:sz w:val="20"/>
                <w:szCs w:val="23"/>
              </w:rPr>
              <w:t>與保護環境的解決方案，</w:t>
            </w:r>
            <w:r w:rsidR="00384F58" w:rsidRPr="00B2775F">
              <w:rPr>
                <w:rFonts w:cs="Calibri" w:hint="eastAsia"/>
                <w:color w:val="000000" w:themeColor="text1"/>
                <w:kern w:val="0"/>
                <w:sz w:val="20"/>
                <w:szCs w:val="23"/>
              </w:rPr>
              <w:t>以</w:t>
            </w:r>
            <w:r w:rsidR="00D70C84" w:rsidRPr="00B2775F">
              <w:rPr>
                <w:rFonts w:cs="Calibri" w:hint="eastAsia"/>
                <w:color w:val="000000" w:themeColor="text1"/>
                <w:kern w:val="0"/>
                <w:sz w:val="20"/>
                <w:szCs w:val="23"/>
              </w:rPr>
              <w:t>促進</w:t>
            </w:r>
            <w:r w:rsidR="00452C52" w:rsidRPr="00B2775F">
              <w:rPr>
                <w:rFonts w:cs="Calibri" w:hint="eastAsia"/>
                <w:color w:val="000000" w:themeColor="text1"/>
                <w:kern w:val="0"/>
                <w:sz w:val="20"/>
                <w:szCs w:val="23"/>
              </w:rPr>
              <w:t>經濟與環境</w:t>
            </w:r>
            <w:r w:rsidR="00ED1F22" w:rsidRPr="00B2775F">
              <w:rPr>
                <w:rFonts w:cs="Calibri" w:hint="eastAsia"/>
                <w:color w:val="000000" w:themeColor="text1"/>
                <w:kern w:val="0"/>
                <w:sz w:val="20"/>
                <w:szCs w:val="23"/>
              </w:rPr>
              <w:t>永續</w:t>
            </w:r>
            <w:r w:rsidR="00452C52" w:rsidRPr="00B2775F">
              <w:rPr>
                <w:rFonts w:cs="Calibri" w:hint="eastAsia"/>
                <w:color w:val="000000" w:themeColor="text1"/>
                <w:kern w:val="0"/>
                <w:sz w:val="20"/>
                <w:szCs w:val="23"/>
              </w:rPr>
              <w:t>共榮</w:t>
            </w:r>
            <w:r w:rsidRPr="00B2775F">
              <w:rPr>
                <w:rFonts w:cs="Calibri" w:hint="eastAsia"/>
                <w:color w:val="000000" w:themeColor="text1"/>
                <w:kern w:val="0"/>
                <w:sz w:val="20"/>
                <w:szCs w:val="23"/>
              </w:rPr>
              <w:t>。</w:t>
            </w:r>
          </w:p>
        </w:tc>
      </w:tr>
      <w:tr w:rsidR="006A0162" w:rsidRPr="00B2775F" w14:paraId="0B75ED8D" w14:textId="77777777" w:rsidTr="004B623E">
        <w:trPr>
          <w:trHeight w:val="528"/>
        </w:trPr>
        <w:tc>
          <w:tcPr>
            <w:tcW w:w="1413" w:type="dxa"/>
            <w:vMerge/>
            <w:vAlign w:val="center"/>
          </w:tcPr>
          <w:p w14:paraId="22CE819B" w14:textId="77777777" w:rsidR="006A0162" w:rsidRPr="00B2775F" w:rsidRDefault="006A0162" w:rsidP="008036C6">
            <w:pPr>
              <w:pStyle w:val="99"/>
              <w:jc w:val="center"/>
              <w:rPr>
                <w:rFonts w:ascii="微軟正黑體" w:eastAsia="微軟正黑體" w:hAnsi="微軟正黑體" w:cs="Calibri"/>
                <w:b/>
                <w:sz w:val="20"/>
              </w:rPr>
            </w:pPr>
          </w:p>
        </w:tc>
        <w:tc>
          <w:tcPr>
            <w:tcW w:w="3260" w:type="dxa"/>
            <w:vAlign w:val="center"/>
          </w:tcPr>
          <w:p w14:paraId="674EE263" w14:textId="12B3B791" w:rsidR="006A0162" w:rsidRPr="00B2775F" w:rsidRDefault="003420F1" w:rsidP="00D0201A">
            <w:pPr>
              <w:pStyle w:val="a4"/>
              <w:spacing w:line="320" w:lineRule="exact"/>
              <w:jc w:val="center"/>
              <w:rPr>
                <w:rFonts w:cs="Calibri"/>
                <w:color w:val="000000" w:themeColor="text1"/>
                <w:kern w:val="0"/>
                <w:sz w:val="20"/>
                <w:szCs w:val="23"/>
              </w:rPr>
            </w:pPr>
            <w:r w:rsidRPr="00B2775F">
              <w:rPr>
                <w:rFonts w:cs="Calibri" w:hint="eastAsia"/>
                <w:color w:val="000000" w:themeColor="text1"/>
                <w:kern w:val="0"/>
                <w:sz w:val="20"/>
                <w:szCs w:val="23"/>
              </w:rPr>
              <w:t>創造資源循環與替代能源</w:t>
            </w:r>
          </w:p>
        </w:tc>
        <w:tc>
          <w:tcPr>
            <w:tcW w:w="4224" w:type="dxa"/>
            <w:vMerge/>
          </w:tcPr>
          <w:p w14:paraId="584FE0F5" w14:textId="77777777" w:rsidR="006A0162" w:rsidRPr="00B2775F" w:rsidRDefault="006A0162" w:rsidP="005E317F">
            <w:pPr>
              <w:pStyle w:val="a4"/>
              <w:spacing w:line="320" w:lineRule="exact"/>
              <w:jc w:val="left"/>
              <w:rPr>
                <w:rFonts w:cs="Calibri"/>
                <w:color w:val="000000" w:themeColor="text1"/>
                <w:kern w:val="0"/>
                <w:sz w:val="20"/>
                <w:szCs w:val="23"/>
              </w:rPr>
            </w:pPr>
          </w:p>
        </w:tc>
      </w:tr>
      <w:tr w:rsidR="006A0162" w:rsidRPr="00B2775F" w14:paraId="6F4FCB2D" w14:textId="77777777" w:rsidTr="004B623E">
        <w:trPr>
          <w:trHeight w:val="528"/>
        </w:trPr>
        <w:tc>
          <w:tcPr>
            <w:tcW w:w="1413" w:type="dxa"/>
            <w:vMerge/>
            <w:vAlign w:val="center"/>
          </w:tcPr>
          <w:p w14:paraId="38C8613B" w14:textId="77777777" w:rsidR="006A0162" w:rsidRPr="00B2775F" w:rsidRDefault="006A0162" w:rsidP="008036C6">
            <w:pPr>
              <w:pStyle w:val="99"/>
              <w:jc w:val="center"/>
              <w:rPr>
                <w:rFonts w:ascii="微軟正黑體" w:eastAsia="微軟正黑體" w:hAnsi="微軟正黑體" w:cs="Calibri"/>
                <w:b/>
                <w:sz w:val="20"/>
              </w:rPr>
            </w:pPr>
          </w:p>
        </w:tc>
        <w:tc>
          <w:tcPr>
            <w:tcW w:w="3260" w:type="dxa"/>
            <w:vAlign w:val="center"/>
          </w:tcPr>
          <w:p w14:paraId="7A46EEB8" w14:textId="2CE74BAC" w:rsidR="006A0162" w:rsidRPr="00B2775F" w:rsidRDefault="003420F1" w:rsidP="00D0201A">
            <w:pPr>
              <w:pStyle w:val="a4"/>
              <w:spacing w:line="320" w:lineRule="exact"/>
              <w:jc w:val="center"/>
              <w:rPr>
                <w:rFonts w:cs="Calibri"/>
                <w:color w:val="000000" w:themeColor="text1"/>
                <w:kern w:val="0"/>
                <w:sz w:val="20"/>
                <w:szCs w:val="23"/>
              </w:rPr>
            </w:pPr>
            <w:r w:rsidRPr="00B2775F">
              <w:rPr>
                <w:rFonts w:cs="Calibri" w:hint="eastAsia"/>
                <w:color w:val="000000" w:themeColor="text1"/>
                <w:kern w:val="0"/>
                <w:sz w:val="20"/>
                <w:szCs w:val="23"/>
              </w:rPr>
              <w:t>對抗氣候變遷及其影響</w:t>
            </w:r>
          </w:p>
        </w:tc>
        <w:tc>
          <w:tcPr>
            <w:tcW w:w="4224" w:type="dxa"/>
            <w:vMerge/>
          </w:tcPr>
          <w:p w14:paraId="0E410454" w14:textId="77777777" w:rsidR="006A0162" w:rsidRPr="00B2775F" w:rsidRDefault="006A0162" w:rsidP="005E317F">
            <w:pPr>
              <w:pStyle w:val="a4"/>
              <w:spacing w:line="320" w:lineRule="exact"/>
              <w:jc w:val="left"/>
              <w:rPr>
                <w:rFonts w:cs="Calibri"/>
                <w:color w:val="000000" w:themeColor="text1"/>
                <w:kern w:val="0"/>
                <w:sz w:val="20"/>
                <w:szCs w:val="23"/>
              </w:rPr>
            </w:pPr>
          </w:p>
        </w:tc>
      </w:tr>
    </w:tbl>
    <w:p w14:paraId="0A313956" w14:textId="77777777" w:rsidR="00CF267A" w:rsidRPr="00B2775F" w:rsidRDefault="00CF267A" w:rsidP="00CF267A">
      <w:pPr>
        <w:pStyle w:val="yo"/>
        <w:jc w:val="left"/>
        <w:rPr>
          <w:rFonts w:cs="Calibri"/>
        </w:rPr>
      </w:pPr>
      <w:r w:rsidRPr="00B2775F">
        <w:rPr>
          <w:rFonts w:cs="Calibri"/>
          <w:color w:val="000000" w:themeColor="text1"/>
          <w:sz w:val="18"/>
        </w:rPr>
        <w:t>*主辦單位有權決定各競賽主題之各階段入選團隊是否從缺</w:t>
      </w:r>
    </w:p>
    <w:p w14:paraId="02B218AD" w14:textId="77777777" w:rsidR="0016084C" w:rsidRPr="00B63D0B" w:rsidRDefault="0016084C" w:rsidP="00B63D0B">
      <w:pPr>
        <w:pStyle w:val="yo"/>
        <w:ind w:left="360"/>
        <w:rPr>
          <w:rFonts w:cs="Calibri"/>
          <w:color w:val="auto"/>
          <w:sz w:val="32"/>
        </w:rPr>
      </w:pPr>
    </w:p>
    <w:p w14:paraId="272B6203" w14:textId="4220E305" w:rsidR="00A22A30" w:rsidRPr="00B63D0B" w:rsidRDefault="00003086" w:rsidP="00BC1B9E">
      <w:pPr>
        <w:pStyle w:val="a"/>
        <w:numPr>
          <w:ilvl w:val="0"/>
          <w:numId w:val="8"/>
        </w:numPr>
        <w:rPr>
          <w:rFonts w:cs="Calibri"/>
          <w:b/>
          <w:color w:val="auto"/>
          <w:sz w:val="32"/>
        </w:rPr>
      </w:pPr>
      <w:r w:rsidRPr="00B63D0B">
        <w:rPr>
          <w:rFonts w:cs="Calibri" w:hint="eastAsia"/>
          <w:b/>
          <w:color w:val="auto"/>
          <w:sz w:val="32"/>
        </w:rPr>
        <w:t>競賽時程</w:t>
      </w:r>
    </w:p>
    <w:p w14:paraId="3EE7BC91" w14:textId="1DDEF398" w:rsidR="00BB3DF0" w:rsidRDefault="00BB3DF0">
      <w:pPr>
        <w:widowControl/>
        <w:rPr>
          <w:rFonts w:ascii="微軟正黑體" w:eastAsia="微軟正黑體" w:hAnsi="微軟正黑體" w:cs="Calibri"/>
          <w:sz w:val="32"/>
        </w:rPr>
      </w:pPr>
      <w:r>
        <w:rPr>
          <w:rFonts w:ascii="微軟正黑體" w:eastAsia="微軟正黑體" w:hAnsi="微軟正黑體" w:cs="Calibri" w:hint="eastAsia"/>
          <w:noProof/>
          <w:sz w:val="32"/>
        </w:rPr>
        <w:drawing>
          <wp:inline distT="0" distB="0" distL="0" distR="0" wp14:anchorId="5256C6B3" wp14:editId="14568B38">
            <wp:extent cx="5742940" cy="1030605"/>
            <wp:effectExtent l="0" t="0" r="0" b="0"/>
            <wp:docPr id="104370311" name="圖片 1" descr="一張含有 螢幕擷取畫面, 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0311" name="圖片 1" descr="一張含有 螢幕擷取畫面, 行 的圖片&#10;&#10;AI 產生的內容可能不正確。"/>
                    <pic:cNvPicPr/>
                  </pic:nvPicPr>
                  <pic:blipFill>
                    <a:blip r:embed="rId8"/>
                    <a:stretch>
                      <a:fillRect/>
                    </a:stretch>
                  </pic:blipFill>
                  <pic:spPr>
                    <a:xfrm>
                      <a:off x="0" y="0"/>
                      <a:ext cx="5742940" cy="1030605"/>
                    </a:xfrm>
                    <a:prstGeom prst="rect">
                      <a:avLst/>
                    </a:prstGeom>
                  </pic:spPr>
                </pic:pic>
              </a:graphicData>
            </a:graphic>
          </wp:inline>
        </w:drawing>
      </w:r>
    </w:p>
    <w:p w14:paraId="0D33C080" w14:textId="77777777" w:rsidR="0016084C" w:rsidRDefault="0016084C" w:rsidP="00B63D0B">
      <w:pPr>
        <w:pStyle w:val="yo"/>
        <w:ind w:left="360"/>
        <w:rPr>
          <w:rFonts w:cs="Calibri"/>
          <w:sz w:val="32"/>
        </w:rPr>
      </w:pPr>
    </w:p>
    <w:p w14:paraId="3226A57A" w14:textId="307C3EE2" w:rsidR="005231EE" w:rsidRPr="00C55D4F" w:rsidRDefault="005231EE" w:rsidP="00E634EA">
      <w:pPr>
        <w:pStyle w:val="a4"/>
        <w:numPr>
          <w:ilvl w:val="0"/>
          <w:numId w:val="30"/>
        </w:numPr>
        <w:rPr>
          <w:rFonts w:cs="Calibri"/>
          <w:b/>
          <w:sz w:val="28"/>
        </w:rPr>
      </w:pPr>
      <w:r w:rsidRPr="00C55D4F">
        <w:rPr>
          <w:rFonts w:cs="Calibri"/>
          <w:b/>
          <w:sz w:val="28"/>
        </w:rPr>
        <w:t>第一階段：</w:t>
      </w:r>
      <w:r w:rsidRPr="00C55D4F">
        <w:rPr>
          <w:rFonts w:cs="Calibri" w:hint="eastAsia"/>
          <w:b/>
          <w:sz w:val="28"/>
        </w:rPr>
        <w:t>初賽</w:t>
      </w:r>
    </w:p>
    <w:p w14:paraId="36DAF70A" w14:textId="77777777" w:rsidR="00EF50F9" w:rsidRPr="00C55D4F" w:rsidRDefault="00EF50F9" w:rsidP="00E634EA">
      <w:pPr>
        <w:pStyle w:val="yo"/>
        <w:rPr>
          <w:rFonts w:cs="Calibri"/>
          <w:b/>
          <w:color w:val="auto"/>
        </w:rPr>
      </w:pPr>
    </w:p>
    <w:p w14:paraId="0FA6F617" w14:textId="38478523" w:rsidR="005231EE" w:rsidRPr="00C55D4F" w:rsidRDefault="005231EE" w:rsidP="005231EE">
      <w:pPr>
        <w:pStyle w:val="yo"/>
        <w:numPr>
          <w:ilvl w:val="0"/>
          <w:numId w:val="2"/>
        </w:numPr>
        <w:rPr>
          <w:rFonts w:cs="Calibri"/>
          <w:color w:val="auto"/>
        </w:rPr>
      </w:pPr>
      <w:r w:rsidRPr="007C594A">
        <w:rPr>
          <w:rFonts w:cs="Calibri"/>
          <w:color w:val="auto"/>
        </w:rPr>
        <w:t>初賽報名時間：</w:t>
      </w:r>
      <w:r w:rsidR="00EC7ADB">
        <w:rPr>
          <w:rFonts w:cs="Calibri" w:hint="eastAsia"/>
          <w:color w:val="auto"/>
        </w:rPr>
        <w:t>即日起</w:t>
      </w:r>
      <w:r w:rsidRPr="00C55D4F">
        <w:rPr>
          <w:rFonts w:cs="Calibri"/>
          <w:color w:val="auto"/>
        </w:rPr>
        <w:t>至</w:t>
      </w:r>
      <w:r w:rsidR="00913C0A">
        <w:rPr>
          <w:rFonts w:cs="Calibri" w:hint="eastAsia"/>
          <w:color w:val="auto"/>
        </w:rPr>
        <w:t>5</w:t>
      </w:r>
      <w:r w:rsidRPr="00C55D4F">
        <w:rPr>
          <w:rFonts w:cs="Calibri"/>
          <w:color w:val="auto"/>
        </w:rPr>
        <w:t>月</w:t>
      </w:r>
      <w:r w:rsidR="007C594A">
        <w:rPr>
          <w:rFonts w:cs="Calibri" w:hint="eastAsia"/>
          <w:color w:val="auto"/>
        </w:rPr>
        <w:t>2</w:t>
      </w:r>
      <w:r w:rsidRPr="00C55D4F">
        <w:rPr>
          <w:rFonts w:cs="Calibri"/>
          <w:color w:val="auto"/>
        </w:rPr>
        <w:t>日</w:t>
      </w:r>
      <w:r w:rsidR="008E4C4C" w:rsidRPr="00C55D4F">
        <w:rPr>
          <w:rFonts w:cs="Calibri" w:hint="eastAsia"/>
          <w:color w:val="auto"/>
        </w:rPr>
        <w:t>2</w:t>
      </w:r>
      <w:r w:rsidR="008E4C4C" w:rsidRPr="00C55D4F">
        <w:rPr>
          <w:rFonts w:cs="Calibri"/>
          <w:color w:val="auto"/>
        </w:rPr>
        <w:t>3:5</w:t>
      </w:r>
      <w:r w:rsidR="008E4C4C" w:rsidRPr="00C55D4F">
        <w:rPr>
          <w:rFonts w:cs="Calibri" w:hint="eastAsia"/>
          <w:color w:val="auto"/>
        </w:rPr>
        <w:t>9繳件截止</w:t>
      </w:r>
      <w:r w:rsidR="0016084C" w:rsidRPr="00C55D4F">
        <w:rPr>
          <w:rFonts w:cs="Calibri" w:hint="eastAsia"/>
          <w:color w:val="auto"/>
        </w:rPr>
        <w:t>。</w:t>
      </w:r>
    </w:p>
    <w:p w14:paraId="6F065F7C" w14:textId="3780B3C6" w:rsidR="005231EE" w:rsidRPr="00C55D4F" w:rsidRDefault="005231EE" w:rsidP="00650BA0">
      <w:pPr>
        <w:pStyle w:val="yo"/>
        <w:numPr>
          <w:ilvl w:val="0"/>
          <w:numId w:val="2"/>
        </w:numPr>
        <w:jc w:val="left"/>
        <w:rPr>
          <w:rFonts w:cs="Calibri"/>
          <w:color w:val="auto"/>
        </w:rPr>
      </w:pPr>
      <w:r w:rsidRPr="00C55D4F">
        <w:rPr>
          <w:rFonts w:cs="Calibri"/>
          <w:color w:val="auto"/>
        </w:rPr>
        <w:t>報名辦法與需繳交文件：將以下報名資料</w:t>
      </w:r>
      <w:r w:rsidR="004D73A0">
        <w:rPr>
          <w:rFonts w:cs="Calibri" w:hint="eastAsia"/>
          <w:color w:val="auto"/>
        </w:rPr>
        <w:t>寄信到</w:t>
      </w:r>
      <w:r w:rsidR="00D75EF0" w:rsidRPr="00CE32B8">
        <w:rPr>
          <w:rFonts w:cs="Calibri" w:hint="eastAsia"/>
          <w:color w:val="000000" w:themeColor="text1"/>
        </w:rPr>
        <w:t>活動信箱</w:t>
      </w:r>
      <w:r w:rsidR="0016084C">
        <w:rPr>
          <w:rFonts w:cs="Calibri" w:hint="eastAsia"/>
          <w:color w:val="000000" w:themeColor="text1"/>
        </w:rPr>
        <w:t>（</w:t>
      </w:r>
      <w:hyperlink r:id="rId9" w:history="1">
        <w:r w:rsidR="003662DF" w:rsidRPr="0095412E">
          <w:rPr>
            <w:rStyle w:val="a7"/>
            <w:rFonts w:ascii="Calibri" w:hAnsi="Calibri" w:cs="Calibri" w:hint="eastAsia"/>
            <w:sz w:val="20"/>
            <w:szCs w:val="18"/>
          </w:rPr>
          <w:t>S</w:t>
        </w:r>
        <w:r w:rsidR="003662DF" w:rsidRPr="0095412E">
          <w:rPr>
            <w:rStyle w:val="a7"/>
            <w:rFonts w:ascii="Calibri" w:hAnsi="Calibri" w:cs="Calibri"/>
            <w:sz w:val="20"/>
            <w:szCs w:val="18"/>
          </w:rPr>
          <w:t>olvefortomorrow@</w:t>
        </w:r>
        <w:r w:rsidR="003662DF" w:rsidRPr="0095412E">
          <w:rPr>
            <w:rStyle w:val="a7"/>
            <w:rFonts w:ascii="Calibri" w:hAnsi="Calibri" w:cs="Calibri" w:hint="eastAsia"/>
            <w:sz w:val="20"/>
            <w:szCs w:val="18"/>
          </w:rPr>
          <w:t>ofa</w:t>
        </w:r>
        <w:r w:rsidR="003662DF" w:rsidRPr="0095412E">
          <w:rPr>
            <w:rStyle w:val="a7"/>
            <w:rFonts w:ascii="Calibri" w:hAnsi="Calibri" w:cs="Calibri"/>
            <w:sz w:val="20"/>
            <w:szCs w:val="18"/>
          </w:rPr>
          <w:t>pr.com.tw</w:t>
        </w:r>
      </w:hyperlink>
      <w:r w:rsidR="0016084C">
        <w:rPr>
          <w:rFonts w:ascii="Calibri" w:hAnsi="Calibri" w:cs="Calibri" w:hint="eastAsia"/>
          <w:sz w:val="20"/>
          <w:szCs w:val="18"/>
        </w:rPr>
        <w:t>）</w:t>
      </w:r>
      <w:r w:rsidRPr="00C55D4F">
        <w:rPr>
          <w:rFonts w:cs="Calibri"/>
          <w:color w:val="auto"/>
        </w:rPr>
        <w:t>，</w:t>
      </w:r>
      <w:r w:rsidR="005756C5" w:rsidRPr="00C55D4F">
        <w:rPr>
          <w:rFonts w:cs="Calibri" w:hint="eastAsia"/>
          <w:color w:val="auto"/>
        </w:rPr>
        <w:t>檔名</w:t>
      </w:r>
      <w:r w:rsidRPr="00C55D4F">
        <w:rPr>
          <w:rFonts w:cs="Calibri"/>
          <w:color w:val="auto"/>
        </w:rPr>
        <w:t>請</w:t>
      </w:r>
      <w:r w:rsidR="004B69EE" w:rsidRPr="00C55D4F">
        <w:rPr>
          <w:rFonts w:cs="Calibri" w:hint="eastAsia"/>
          <w:color w:val="auto"/>
        </w:rPr>
        <w:t>分別</w:t>
      </w:r>
      <w:r w:rsidRPr="00C55D4F">
        <w:rPr>
          <w:rFonts w:cs="Calibri"/>
          <w:color w:val="auto"/>
        </w:rPr>
        <w:t>註明</w:t>
      </w:r>
      <w:r w:rsidR="00BD07D9" w:rsidRPr="00C55D4F">
        <w:rPr>
          <w:rFonts w:cs="Calibri" w:hint="eastAsia"/>
          <w:color w:val="auto"/>
        </w:rPr>
        <w:t>：</w:t>
      </w:r>
      <w:r w:rsidR="00BD07D9" w:rsidRPr="00C55D4F">
        <w:rPr>
          <w:rFonts w:cs="Calibri"/>
          <w:color w:val="auto"/>
        </w:rPr>
        <w:br/>
      </w:r>
      <w:r w:rsidRPr="00C55D4F">
        <w:rPr>
          <w:rFonts w:cs="Calibri" w:hint="eastAsia"/>
          <w:b/>
          <w:bCs/>
          <w:color w:val="auto"/>
          <w:sz w:val="22"/>
          <w:szCs w:val="22"/>
        </w:rPr>
        <w:t>「</w:t>
      </w:r>
      <w:r w:rsidRPr="00C55D4F">
        <w:rPr>
          <w:rFonts w:cs="Calibri"/>
          <w:b/>
          <w:bCs/>
          <w:color w:val="auto"/>
          <w:sz w:val="22"/>
          <w:szCs w:val="22"/>
        </w:rPr>
        <w:t>O</w:t>
      </w:r>
      <w:r w:rsidR="00D93566" w:rsidRPr="00C55D4F">
        <w:rPr>
          <w:rFonts w:cs="Calibri"/>
          <w:b/>
          <w:bCs/>
          <w:color w:val="auto"/>
          <w:sz w:val="22"/>
          <w:szCs w:val="22"/>
        </w:rPr>
        <w:t>O</w:t>
      </w:r>
      <w:r w:rsidRPr="00C55D4F">
        <w:rPr>
          <w:rFonts w:cs="Calibri"/>
          <w:b/>
          <w:bCs/>
          <w:color w:val="auto"/>
          <w:sz w:val="22"/>
          <w:szCs w:val="22"/>
        </w:rPr>
        <w:t>O</w:t>
      </w:r>
      <w:r w:rsidR="0016084C">
        <w:rPr>
          <w:rFonts w:cs="Calibri" w:hint="eastAsia"/>
          <w:b/>
          <w:bCs/>
          <w:color w:val="auto"/>
          <w:sz w:val="22"/>
          <w:szCs w:val="22"/>
        </w:rPr>
        <w:t>（</w:t>
      </w:r>
      <w:r w:rsidRPr="00C55D4F">
        <w:rPr>
          <w:rFonts w:cs="Calibri" w:hint="eastAsia"/>
          <w:b/>
          <w:bCs/>
          <w:color w:val="auto"/>
          <w:sz w:val="22"/>
          <w:szCs w:val="22"/>
        </w:rPr>
        <w:t>隊名</w:t>
      </w:r>
      <w:r w:rsidR="0016084C">
        <w:rPr>
          <w:rFonts w:hint="eastAsia"/>
          <w:color w:val="auto"/>
        </w:rPr>
        <w:t>）</w:t>
      </w:r>
      <w:r w:rsidR="004B69EE" w:rsidRPr="00C55D4F">
        <w:rPr>
          <w:rFonts w:cs="Calibri" w:hint="eastAsia"/>
          <w:b/>
          <w:bCs/>
          <w:color w:val="auto"/>
          <w:sz w:val="22"/>
          <w:szCs w:val="22"/>
        </w:rPr>
        <w:t>競賽報名表</w:t>
      </w:r>
      <w:r w:rsidRPr="00C55D4F">
        <w:rPr>
          <w:rFonts w:cs="Calibri" w:hint="eastAsia"/>
          <w:b/>
          <w:bCs/>
          <w:color w:val="auto"/>
          <w:sz w:val="22"/>
          <w:szCs w:val="22"/>
        </w:rPr>
        <w:t>」</w:t>
      </w:r>
      <w:r w:rsidR="004B69EE" w:rsidRPr="00C55D4F">
        <w:rPr>
          <w:rFonts w:cs="Calibri" w:hint="eastAsia"/>
          <w:color w:val="auto"/>
          <w:sz w:val="22"/>
          <w:szCs w:val="22"/>
        </w:rPr>
        <w:t>、</w:t>
      </w:r>
      <w:r w:rsidR="003106F6" w:rsidRPr="00C55D4F">
        <w:rPr>
          <w:rFonts w:cs="Calibri" w:hint="eastAsia"/>
          <w:b/>
          <w:bCs/>
          <w:color w:val="auto"/>
          <w:sz w:val="22"/>
          <w:szCs w:val="22"/>
        </w:rPr>
        <w:t>「</w:t>
      </w:r>
      <w:r w:rsidR="003106F6" w:rsidRPr="00C55D4F">
        <w:rPr>
          <w:rFonts w:cs="Calibri"/>
          <w:b/>
          <w:bCs/>
          <w:color w:val="auto"/>
          <w:sz w:val="22"/>
          <w:szCs w:val="22"/>
        </w:rPr>
        <w:t>OOO</w:t>
      </w:r>
      <w:r w:rsidR="0016084C">
        <w:rPr>
          <w:rFonts w:cs="Calibri" w:hint="eastAsia"/>
          <w:b/>
          <w:bCs/>
          <w:color w:val="auto"/>
          <w:sz w:val="22"/>
          <w:szCs w:val="22"/>
        </w:rPr>
        <w:t>（</w:t>
      </w:r>
      <w:r w:rsidR="0016084C" w:rsidRPr="00C55D4F">
        <w:rPr>
          <w:rFonts w:cs="Calibri" w:hint="eastAsia"/>
          <w:b/>
          <w:bCs/>
          <w:color w:val="auto"/>
          <w:sz w:val="22"/>
          <w:szCs w:val="22"/>
        </w:rPr>
        <w:t>隊名</w:t>
      </w:r>
      <w:r w:rsidR="0016084C">
        <w:rPr>
          <w:rFonts w:hint="eastAsia"/>
          <w:color w:val="auto"/>
        </w:rPr>
        <w:t>）</w:t>
      </w:r>
      <w:r w:rsidR="003106F6" w:rsidRPr="00C55D4F">
        <w:rPr>
          <w:rFonts w:cs="Calibri" w:hint="eastAsia"/>
          <w:b/>
          <w:bCs/>
          <w:color w:val="auto"/>
          <w:sz w:val="22"/>
          <w:szCs w:val="22"/>
        </w:rPr>
        <w:t>法定代理人同意書」</w:t>
      </w:r>
      <w:r w:rsidR="003106F6" w:rsidRPr="00C55D4F">
        <w:rPr>
          <w:rFonts w:cs="Calibri" w:hint="eastAsia"/>
          <w:color w:val="auto"/>
          <w:sz w:val="22"/>
          <w:szCs w:val="22"/>
        </w:rPr>
        <w:t>、</w:t>
      </w:r>
      <w:r w:rsidR="003106F6" w:rsidRPr="00C55D4F">
        <w:rPr>
          <w:rFonts w:cs="Calibri" w:hint="eastAsia"/>
          <w:b/>
          <w:bCs/>
          <w:color w:val="auto"/>
          <w:sz w:val="22"/>
          <w:szCs w:val="22"/>
        </w:rPr>
        <w:t>「</w:t>
      </w:r>
      <w:r w:rsidR="003106F6" w:rsidRPr="00C55D4F">
        <w:rPr>
          <w:rFonts w:cs="Calibri"/>
          <w:b/>
          <w:bCs/>
          <w:color w:val="auto"/>
          <w:sz w:val="22"/>
          <w:szCs w:val="22"/>
        </w:rPr>
        <w:t>OOO</w:t>
      </w:r>
      <w:r w:rsidR="0016084C">
        <w:rPr>
          <w:rFonts w:cs="Calibri" w:hint="eastAsia"/>
          <w:b/>
          <w:bCs/>
          <w:color w:val="auto"/>
          <w:sz w:val="22"/>
          <w:szCs w:val="22"/>
        </w:rPr>
        <w:t>（</w:t>
      </w:r>
      <w:r w:rsidR="0016084C" w:rsidRPr="00C55D4F">
        <w:rPr>
          <w:rFonts w:cs="Calibri" w:hint="eastAsia"/>
          <w:b/>
          <w:bCs/>
          <w:color w:val="auto"/>
          <w:sz w:val="22"/>
          <w:szCs w:val="22"/>
        </w:rPr>
        <w:t>隊</w:t>
      </w:r>
      <w:r w:rsidR="0016084C" w:rsidRPr="00C55D4F">
        <w:rPr>
          <w:rFonts w:cs="Calibri" w:hint="eastAsia"/>
          <w:b/>
          <w:bCs/>
          <w:color w:val="auto"/>
          <w:sz w:val="22"/>
          <w:szCs w:val="22"/>
        </w:rPr>
        <w:lastRenderedPageBreak/>
        <w:t>名</w:t>
      </w:r>
      <w:r w:rsidR="0016084C">
        <w:rPr>
          <w:rFonts w:hint="eastAsia"/>
          <w:color w:val="auto"/>
        </w:rPr>
        <w:t>）</w:t>
      </w:r>
      <w:r w:rsidR="003106F6" w:rsidRPr="00C55D4F">
        <w:rPr>
          <w:rFonts w:cs="Calibri" w:hint="eastAsia"/>
          <w:b/>
          <w:bCs/>
          <w:color w:val="auto"/>
          <w:sz w:val="22"/>
          <w:szCs w:val="22"/>
        </w:rPr>
        <w:t>參賽切結書」</w:t>
      </w:r>
      <w:r w:rsidR="003106F6" w:rsidRPr="00C55D4F">
        <w:rPr>
          <w:rFonts w:cs="Calibri" w:hint="eastAsia"/>
          <w:color w:val="auto"/>
          <w:sz w:val="22"/>
          <w:szCs w:val="22"/>
        </w:rPr>
        <w:t>、</w:t>
      </w:r>
      <w:r w:rsidR="003106F6" w:rsidRPr="00C55D4F">
        <w:rPr>
          <w:rFonts w:cs="Calibri" w:hint="eastAsia"/>
          <w:b/>
          <w:bCs/>
          <w:color w:val="auto"/>
          <w:sz w:val="22"/>
          <w:szCs w:val="22"/>
        </w:rPr>
        <w:t>「</w:t>
      </w:r>
      <w:r w:rsidR="003106F6" w:rsidRPr="00C55D4F">
        <w:rPr>
          <w:rFonts w:cs="Calibri"/>
          <w:b/>
          <w:bCs/>
          <w:color w:val="auto"/>
          <w:sz w:val="22"/>
          <w:szCs w:val="22"/>
        </w:rPr>
        <w:t>OOO</w:t>
      </w:r>
      <w:r w:rsidR="0016084C">
        <w:rPr>
          <w:rFonts w:cs="Calibri" w:hint="eastAsia"/>
          <w:b/>
          <w:bCs/>
          <w:color w:val="auto"/>
          <w:sz w:val="22"/>
          <w:szCs w:val="22"/>
        </w:rPr>
        <w:t>（</w:t>
      </w:r>
      <w:r w:rsidR="0016084C" w:rsidRPr="00C55D4F">
        <w:rPr>
          <w:rFonts w:cs="Calibri" w:hint="eastAsia"/>
          <w:b/>
          <w:bCs/>
          <w:color w:val="auto"/>
          <w:sz w:val="22"/>
          <w:szCs w:val="22"/>
        </w:rPr>
        <w:t>隊名</w:t>
      </w:r>
      <w:r w:rsidR="0016084C">
        <w:rPr>
          <w:rFonts w:hint="eastAsia"/>
          <w:color w:val="auto"/>
        </w:rPr>
        <w:t>）</w:t>
      </w:r>
      <w:r w:rsidR="003106F6" w:rsidRPr="00C55D4F">
        <w:rPr>
          <w:rFonts w:cs="Calibri" w:hint="eastAsia"/>
          <w:b/>
          <w:bCs/>
          <w:color w:val="auto"/>
          <w:sz w:val="22"/>
          <w:szCs w:val="22"/>
        </w:rPr>
        <w:t>作品構想書」</w:t>
      </w:r>
      <w:r w:rsidR="0016084C" w:rsidRPr="00C55D4F">
        <w:rPr>
          <w:rFonts w:cs="Calibri" w:hint="eastAsia"/>
          <w:color w:val="auto"/>
        </w:rPr>
        <w:t>。</w:t>
      </w:r>
    </w:p>
    <w:p w14:paraId="628A14BA" w14:textId="6229EBE5" w:rsidR="005231EE" w:rsidRPr="00B2775F" w:rsidRDefault="005231EE" w:rsidP="005231EE">
      <w:pPr>
        <w:pStyle w:val="yo"/>
        <w:ind w:left="360"/>
        <w:rPr>
          <w:rFonts w:cs="Calibri"/>
          <w:b/>
          <w:color w:val="0070C0"/>
          <w:u w:val="single"/>
          <w:bdr w:val="single" w:sz="4" w:space="0" w:color="auto"/>
        </w:rPr>
      </w:pPr>
      <w:r w:rsidRPr="00622B03">
        <w:rPr>
          <w:rFonts w:cs="Calibri"/>
          <w:color w:val="auto"/>
        </w:rPr>
        <w:t>甲、競賽報名表，</w:t>
      </w:r>
      <w:r w:rsidRPr="00B2775F">
        <w:rPr>
          <w:rFonts w:cs="Calibri"/>
          <w:b/>
          <w:color w:val="0070C0"/>
          <w:u w:val="single"/>
        </w:rPr>
        <w:t>請見</w:t>
      </w:r>
      <w:r w:rsidR="005749BE" w:rsidRPr="00B2775F">
        <w:rPr>
          <w:rFonts w:cs="Calibri" w:hint="eastAsia"/>
          <w:b/>
          <w:color w:val="0070C0"/>
          <w:u w:val="single"/>
        </w:rPr>
        <w:t xml:space="preserve"> </w:t>
      </w:r>
      <w:r w:rsidRPr="00B2775F">
        <w:rPr>
          <w:rFonts w:cs="Calibri"/>
          <w:b/>
          <w:color w:val="0070C0"/>
          <w:u w:val="single"/>
          <w:bdr w:val="single" w:sz="4" w:space="0" w:color="auto"/>
        </w:rPr>
        <w:t>附件一</w:t>
      </w:r>
    </w:p>
    <w:p w14:paraId="664A0700" w14:textId="3F878608" w:rsidR="005231EE" w:rsidRPr="00B2775F" w:rsidRDefault="003C3D13" w:rsidP="005231EE">
      <w:pPr>
        <w:pStyle w:val="yo"/>
        <w:ind w:left="360"/>
        <w:rPr>
          <w:rFonts w:cs="Calibri"/>
        </w:rPr>
      </w:pPr>
      <w:r w:rsidRPr="00622B03">
        <w:rPr>
          <w:rFonts w:cs="Calibri" w:hint="eastAsia"/>
          <w:color w:val="auto"/>
        </w:rPr>
        <w:t>乙</w:t>
      </w:r>
      <w:r w:rsidRPr="00622B03">
        <w:rPr>
          <w:rFonts w:cs="Calibri"/>
          <w:color w:val="auto"/>
        </w:rPr>
        <w:t>、</w:t>
      </w:r>
      <w:r w:rsidRPr="00622B03">
        <w:rPr>
          <w:rFonts w:cs="Calibri" w:hint="eastAsia"/>
          <w:color w:val="auto"/>
        </w:rPr>
        <w:t>法定代理人同意書</w:t>
      </w:r>
      <w:r w:rsidRPr="00622B03">
        <w:rPr>
          <w:rFonts w:cs="Calibri"/>
          <w:color w:val="auto"/>
        </w:rPr>
        <w:t>，</w:t>
      </w:r>
      <w:r w:rsidRPr="00B2775F">
        <w:rPr>
          <w:rFonts w:cs="Calibri"/>
          <w:b/>
          <w:color w:val="0070C0"/>
          <w:u w:val="single"/>
        </w:rPr>
        <w:t>請見</w:t>
      </w:r>
      <w:r w:rsidRPr="00B2775F">
        <w:rPr>
          <w:rFonts w:cs="Calibri" w:hint="eastAsia"/>
          <w:b/>
          <w:color w:val="0070C0"/>
          <w:u w:val="single"/>
        </w:rPr>
        <w:t xml:space="preserve"> </w:t>
      </w:r>
      <w:r w:rsidRPr="00B2775F">
        <w:rPr>
          <w:rFonts w:cs="Calibri"/>
          <w:b/>
          <w:color w:val="0070C0"/>
          <w:u w:val="single"/>
          <w:bdr w:val="single" w:sz="4" w:space="0" w:color="auto"/>
        </w:rPr>
        <w:t>附件</w:t>
      </w:r>
      <w:r w:rsidRPr="00B2775F">
        <w:rPr>
          <w:rFonts w:cs="Calibri" w:hint="eastAsia"/>
          <w:b/>
          <w:color w:val="0070C0"/>
          <w:u w:val="single"/>
          <w:bdr w:val="single" w:sz="4" w:space="0" w:color="auto"/>
        </w:rPr>
        <w:t>二</w:t>
      </w:r>
      <w:r w:rsidR="008B0336" w:rsidRPr="00B63D0B">
        <w:rPr>
          <w:rFonts w:cs="Calibri" w:hint="eastAsia"/>
          <w:b/>
          <w:color w:val="0070C0"/>
        </w:rPr>
        <w:t xml:space="preserve">　</w:t>
      </w:r>
      <w:r w:rsidR="00E2759C" w:rsidRPr="00B63D0B">
        <w:rPr>
          <w:rFonts w:cs="Calibri"/>
          <w:bCs/>
          <w:color w:val="FF0000"/>
          <w:sz w:val="18"/>
          <w:szCs w:val="14"/>
        </w:rPr>
        <w:t>*請將所有隊員的同意書儲存成一個檔案</w:t>
      </w:r>
      <w:r w:rsidR="00E2759C" w:rsidRPr="00B2775F">
        <w:rPr>
          <w:rFonts w:cs="Calibri"/>
          <w:b/>
          <w:color w:val="0070C0"/>
          <w:u w:val="single"/>
          <w:bdr w:val="single" w:sz="4" w:space="0" w:color="auto"/>
        </w:rPr>
        <w:br/>
      </w:r>
      <w:r w:rsidRPr="00622B03">
        <w:rPr>
          <w:rFonts w:cs="Calibri" w:hint="eastAsia"/>
          <w:color w:val="auto"/>
        </w:rPr>
        <w:t>丙</w:t>
      </w:r>
      <w:r w:rsidR="005231EE" w:rsidRPr="00622B03">
        <w:rPr>
          <w:rFonts w:cs="Calibri"/>
          <w:color w:val="auto"/>
        </w:rPr>
        <w:t>、參賽切結書</w:t>
      </w:r>
      <w:r w:rsidR="005231EE" w:rsidRPr="00B2775F">
        <w:rPr>
          <w:rFonts w:cs="Calibri"/>
        </w:rPr>
        <w:t>，</w:t>
      </w:r>
      <w:r w:rsidR="005231EE" w:rsidRPr="00B2775F">
        <w:rPr>
          <w:rFonts w:cs="Calibri"/>
          <w:b/>
          <w:color w:val="0070C0"/>
          <w:u w:val="single"/>
        </w:rPr>
        <w:t>請見</w:t>
      </w:r>
      <w:r w:rsidR="005749BE" w:rsidRPr="00B2775F">
        <w:rPr>
          <w:rFonts w:cs="Calibri" w:hint="eastAsia"/>
          <w:b/>
          <w:color w:val="0070C0"/>
          <w:u w:val="single"/>
        </w:rPr>
        <w:t xml:space="preserve"> </w:t>
      </w:r>
      <w:r w:rsidR="005231EE" w:rsidRPr="00B2775F">
        <w:rPr>
          <w:rFonts w:cs="Calibri"/>
          <w:b/>
          <w:color w:val="0070C0"/>
          <w:u w:val="single"/>
          <w:bdr w:val="single" w:sz="4" w:space="0" w:color="auto"/>
        </w:rPr>
        <w:t>附件</w:t>
      </w:r>
      <w:r w:rsidRPr="00B2775F">
        <w:rPr>
          <w:rFonts w:cs="Calibri" w:hint="eastAsia"/>
          <w:b/>
          <w:color w:val="0070C0"/>
          <w:u w:val="single"/>
          <w:bdr w:val="single" w:sz="4" w:space="0" w:color="auto"/>
        </w:rPr>
        <w:t>三</w:t>
      </w:r>
    </w:p>
    <w:p w14:paraId="40FB6643" w14:textId="468F6736" w:rsidR="005231EE" w:rsidRPr="00B2775F" w:rsidRDefault="003C3D13" w:rsidP="005231EE">
      <w:pPr>
        <w:pStyle w:val="yo"/>
        <w:ind w:left="360"/>
        <w:rPr>
          <w:rFonts w:cs="Calibri"/>
          <w:b/>
          <w:color w:val="0070C0"/>
          <w:u w:val="single"/>
        </w:rPr>
      </w:pPr>
      <w:r w:rsidRPr="00622B03">
        <w:rPr>
          <w:rFonts w:cs="Calibri" w:hint="eastAsia"/>
          <w:color w:val="auto"/>
        </w:rPr>
        <w:t>丁</w:t>
      </w:r>
      <w:r w:rsidR="005231EE" w:rsidRPr="00622B03">
        <w:rPr>
          <w:rFonts w:cs="Calibri"/>
          <w:color w:val="auto"/>
        </w:rPr>
        <w:t>、作品</w:t>
      </w:r>
      <w:r w:rsidR="0059447E" w:rsidRPr="00622B03">
        <w:rPr>
          <w:rFonts w:cs="Calibri"/>
          <w:color w:val="auto"/>
        </w:rPr>
        <w:t>構想</w:t>
      </w:r>
      <w:r w:rsidR="005231EE" w:rsidRPr="00622B03">
        <w:rPr>
          <w:rFonts w:cs="Calibri"/>
          <w:color w:val="auto"/>
        </w:rPr>
        <w:t>書</w:t>
      </w:r>
      <w:r w:rsidR="005231EE" w:rsidRPr="00B2775F">
        <w:rPr>
          <w:rFonts w:cs="Calibri"/>
        </w:rPr>
        <w:t>，</w:t>
      </w:r>
      <w:r w:rsidR="005231EE" w:rsidRPr="00B2775F">
        <w:rPr>
          <w:rFonts w:cs="Calibri"/>
          <w:b/>
          <w:color w:val="0070C0"/>
          <w:u w:val="single"/>
        </w:rPr>
        <w:t>請見</w:t>
      </w:r>
      <w:r w:rsidR="005749BE" w:rsidRPr="00B2775F">
        <w:rPr>
          <w:rFonts w:cs="Calibri" w:hint="eastAsia"/>
          <w:b/>
          <w:color w:val="0070C0"/>
          <w:u w:val="single"/>
        </w:rPr>
        <w:t xml:space="preserve"> </w:t>
      </w:r>
      <w:r w:rsidR="005231EE" w:rsidRPr="00B2775F">
        <w:rPr>
          <w:rFonts w:cs="Calibri"/>
          <w:b/>
          <w:color w:val="0070C0"/>
          <w:u w:val="single"/>
          <w:bdr w:val="single" w:sz="4" w:space="0" w:color="auto"/>
        </w:rPr>
        <w:t>附件</w:t>
      </w:r>
      <w:r w:rsidRPr="00B2775F">
        <w:rPr>
          <w:rFonts w:cs="Calibri" w:hint="eastAsia"/>
          <w:b/>
          <w:color w:val="0070C0"/>
          <w:u w:val="single"/>
          <w:bdr w:val="single" w:sz="4" w:space="0" w:color="auto"/>
        </w:rPr>
        <w:t>四</w:t>
      </w:r>
    </w:p>
    <w:p w14:paraId="73B356BE" w14:textId="4480F4CE" w:rsidR="004F06E6" w:rsidRPr="00B63D0B" w:rsidRDefault="005231EE" w:rsidP="00B63D0B">
      <w:pPr>
        <w:pStyle w:val="a"/>
        <w:numPr>
          <w:ilvl w:val="0"/>
          <w:numId w:val="0"/>
        </w:numPr>
        <w:tabs>
          <w:tab w:val="left" w:pos="6160"/>
        </w:tabs>
        <w:adjustRightInd w:val="0"/>
        <w:snapToGrid w:val="0"/>
        <w:spacing w:beforeLines="0" w:before="0" w:afterLines="0" w:after="0" w:line="240" w:lineRule="auto"/>
        <w:ind w:left="482" w:hanging="482"/>
        <w:rPr>
          <w:rFonts w:cs="Calibri"/>
          <w:b/>
          <w:color w:val="auto"/>
          <w:sz w:val="18"/>
        </w:rPr>
      </w:pPr>
      <w:r w:rsidRPr="00B63D0B">
        <w:rPr>
          <w:rFonts w:cs="Calibri"/>
          <w:b/>
          <w:color w:val="auto"/>
          <w:sz w:val="18"/>
        </w:rPr>
        <w:t>*</w:t>
      </w:r>
      <w:r w:rsidR="00D75EF0" w:rsidRPr="00B63D0B">
        <w:rPr>
          <w:rFonts w:cs="Calibri" w:hint="eastAsia"/>
          <w:b/>
          <w:color w:val="auto"/>
          <w:sz w:val="18"/>
        </w:rPr>
        <w:t>主</w:t>
      </w:r>
      <w:r w:rsidRPr="00B63D0B">
        <w:rPr>
          <w:rFonts w:cs="Calibri" w:hint="eastAsia"/>
          <w:b/>
          <w:color w:val="auto"/>
          <w:sz w:val="18"/>
        </w:rPr>
        <w:t>辦單位將於收到報名文件後進行回覆確認</w:t>
      </w:r>
      <w:r w:rsidR="00FC6759" w:rsidRPr="00B63D0B">
        <w:rPr>
          <w:rFonts w:cs="Calibri" w:hint="eastAsia"/>
          <w:b/>
          <w:color w:val="auto"/>
          <w:sz w:val="18"/>
        </w:rPr>
        <w:t>，並提供雲端連結</w:t>
      </w:r>
      <w:r w:rsidR="0016084C" w:rsidRPr="00B63D0B">
        <w:rPr>
          <w:rFonts w:cs="Calibri" w:hint="eastAsia"/>
          <w:b/>
          <w:color w:val="auto"/>
          <w:sz w:val="18"/>
        </w:rPr>
        <w:t>。</w:t>
      </w:r>
      <w:r w:rsidR="0016084C" w:rsidRPr="00B63D0B">
        <w:rPr>
          <w:rFonts w:cs="Calibri"/>
          <w:b/>
          <w:color w:val="auto"/>
          <w:sz w:val="18"/>
        </w:rPr>
        <w:tab/>
      </w:r>
    </w:p>
    <w:p w14:paraId="1B71733C" w14:textId="7AAC37D4" w:rsidR="00651FD3" w:rsidRDefault="0083374B" w:rsidP="00651FD3">
      <w:pPr>
        <w:pStyle w:val="a"/>
        <w:numPr>
          <w:ilvl w:val="0"/>
          <w:numId w:val="0"/>
        </w:numPr>
        <w:adjustRightInd w:val="0"/>
        <w:snapToGrid w:val="0"/>
        <w:spacing w:beforeLines="0" w:before="0" w:afterLines="0" w:after="0" w:line="240" w:lineRule="auto"/>
        <w:ind w:left="482" w:hanging="482"/>
        <w:rPr>
          <w:rFonts w:cs="Calibri"/>
          <w:b/>
          <w:color w:val="auto"/>
          <w:sz w:val="18"/>
        </w:rPr>
      </w:pPr>
      <w:r w:rsidRPr="00B63D0B">
        <w:rPr>
          <w:rFonts w:cs="Calibri"/>
          <w:b/>
          <w:color w:val="auto"/>
          <w:sz w:val="18"/>
        </w:rPr>
        <w:t>*</w:t>
      </w:r>
      <w:r w:rsidR="00137BC9" w:rsidRPr="00B63D0B">
        <w:rPr>
          <w:rFonts w:cs="Calibri" w:hint="eastAsia"/>
          <w:b/>
          <w:color w:val="auto"/>
          <w:sz w:val="18"/>
        </w:rPr>
        <w:t>於繳交期限內團隊可無限次於</w:t>
      </w:r>
      <w:r w:rsidR="007454CE" w:rsidRPr="00B63D0B">
        <w:rPr>
          <w:rFonts w:cs="Calibri" w:hint="eastAsia"/>
          <w:b/>
          <w:color w:val="auto"/>
          <w:sz w:val="18"/>
        </w:rPr>
        <w:t>雲端上傳最新</w:t>
      </w:r>
      <w:r w:rsidR="00137BC9" w:rsidRPr="00B63D0B">
        <w:rPr>
          <w:rFonts w:cs="Calibri" w:hint="eastAsia"/>
          <w:b/>
          <w:color w:val="auto"/>
          <w:sz w:val="18"/>
        </w:rPr>
        <w:t>文件，主辦單位將依最終版本進行評分</w:t>
      </w:r>
      <w:r w:rsidR="001D58F4" w:rsidRPr="00B63D0B">
        <w:rPr>
          <w:rFonts w:cs="Calibri" w:hint="eastAsia"/>
          <w:b/>
          <w:color w:val="auto"/>
          <w:sz w:val="18"/>
        </w:rPr>
        <w:t>。</w:t>
      </w:r>
    </w:p>
    <w:p w14:paraId="3BE6B594" w14:textId="77777777" w:rsidR="008B0336" w:rsidRPr="004F06E6" w:rsidRDefault="008B0336" w:rsidP="00651FD3">
      <w:pPr>
        <w:pStyle w:val="a"/>
        <w:numPr>
          <w:ilvl w:val="0"/>
          <w:numId w:val="0"/>
        </w:numPr>
        <w:adjustRightInd w:val="0"/>
        <w:snapToGrid w:val="0"/>
        <w:spacing w:beforeLines="0" w:before="0" w:afterLines="0" w:after="0" w:line="240" w:lineRule="auto"/>
        <w:ind w:left="482" w:hanging="482"/>
        <w:rPr>
          <w:rFonts w:cs="Calibri"/>
          <w:b/>
          <w:color w:val="auto"/>
          <w:sz w:val="20"/>
        </w:rPr>
      </w:pPr>
    </w:p>
    <w:p w14:paraId="4EB3BD1A" w14:textId="6ADC7DC9" w:rsidR="004F06E6" w:rsidRPr="004F06E6" w:rsidRDefault="004F06E6" w:rsidP="004F06E6">
      <w:pPr>
        <w:pStyle w:val="yo"/>
        <w:numPr>
          <w:ilvl w:val="0"/>
          <w:numId w:val="2"/>
        </w:numPr>
        <w:rPr>
          <w:rFonts w:cs="Calibri"/>
          <w:color w:val="auto"/>
        </w:rPr>
      </w:pPr>
      <w:r w:rsidRPr="004F06E6">
        <w:rPr>
          <w:rFonts w:cs="Calibri" w:hint="eastAsia"/>
          <w:color w:val="auto"/>
        </w:rPr>
        <w:t>早鳥參訪行程</w:t>
      </w:r>
      <w:r w:rsidR="0016084C">
        <w:rPr>
          <w:rFonts w:cs="Calibri" w:hint="eastAsia"/>
          <w:color w:val="auto"/>
        </w:rPr>
        <w:t>（</w:t>
      </w:r>
      <w:r w:rsidR="00651FD3">
        <w:rPr>
          <w:rFonts w:cs="Calibri" w:hint="eastAsia"/>
          <w:color w:val="auto"/>
        </w:rPr>
        <w:t>2025年新增</w:t>
      </w:r>
      <w:r w:rsidR="0016084C">
        <w:rPr>
          <w:rFonts w:cs="Calibri" w:hint="eastAsia"/>
          <w:color w:val="auto"/>
        </w:rPr>
        <w:t>）</w:t>
      </w:r>
    </w:p>
    <w:p w14:paraId="333DA821" w14:textId="4EE6D0BD" w:rsidR="00934E87" w:rsidRPr="00651FD3" w:rsidRDefault="004F06E6" w:rsidP="00651FD3">
      <w:pPr>
        <w:pStyle w:val="yo"/>
        <w:ind w:left="360"/>
        <w:rPr>
          <w:rStyle w:val="990"/>
          <w:rFonts w:ascii="微軟正黑體" w:eastAsia="微軟正黑體" w:hAnsi="微軟正黑體" w:cs="Calibri"/>
          <w:color w:val="auto"/>
        </w:rPr>
      </w:pPr>
      <w:r>
        <w:rPr>
          <w:rFonts w:cs="Calibri" w:hint="eastAsia"/>
          <w:color w:val="auto"/>
        </w:rPr>
        <w:t>早鳥</w:t>
      </w:r>
      <w:r w:rsidRPr="007C594A">
        <w:rPr>
          <w:rFonts w:cs="Calibri"/>
          <w:color w:val="auto"/>
        </w:rPr>
        <w:t>報名時間</w:t>
      </w:r>
      <w:r>
        <w:rPr>
          <w:rFonts w:cs="Calibri" w:hint="eastAsia"/>
          <w:color w:val="auto"/>
        </w:rPr>
        <w:t>為</w:t>
      </w:r>
      <w:r w:rsidRPr="007C594A">
        <w:rPr>
          <w:rFonts w:cs="Calibri" w:hint="eastAsia"/>
          <w:color w:val="auto"/>
        </w:rPr>
        <w:t>202</w:t>
      </w:r>
      <w:r>
        <w:rPr>
          <w:rFonts w:cs="Calibri" w:hint="eastAsia"/>
          <w:color w:val="auto"/>
        </w:rPr>
        <w:t>5</w:t>
      </w:r>
      <w:r w:rsidRPr="007C594A">
        <w:rPr>
          <w:rFonts w:cs="Calibri"/>
          <w:color w:val="auto"/>
        </w:rPr>
        <w:t>年2月</w:t>
      </w:r>
      <w:r w:rsidR="00BB3DF0">
        <w:rPr>
          <w:rFonts w:cs="Calibri" w:hint="eastAsia"/>
          <w:color w:val="auto"/>
        </w:rPr>
        <w:t>24</w:t>
      </w:r>
      <w:r w:rsidRPr="007C594A">
        <w:rPr>
          <w:rFonts w:cs="Calibri"/>
          <w:color w:val="auto"/>
        </w:rPr>
        <w:t>日</w:t>
      </w:r>
      <w:r w:rsidRPr="00C55D4F">
        <w:rPr>
          <w:rFonts w:cs="Calibri"/>
          <w:color w:val="auto"/>
        </w:rPr>
        <w:t>至</w:t>
      </w:r>
      <w:r>
        <w:rPr>
          <w:rFonts w:cs="Calibri" w:hint="eastAsia"/>
          <w:color w:val="auto"/>
        </w:rPr>
        <w:t>4</w:t>
      </w:r>
      <w:r w:rsidRPr="00C55D4F">
        <w:rPr>
          <w:rFonts w:cs="Calibri"/>
          <w:color w:val="auto"/>
        </w:rPr>
        <w:t>月</w:t>
      </w:r>
      <w:r>
        <w:rPr>
          <w:rFonts w:cs="Calibri" w:hint="eastAsia"/>
          <w:color w:val="auto"/>
        </w:rPr>
        <w:t>18</w:t>
      </w:r>
      <w:r w:rsidRPr="00C55D4F">
        <w:rPr>
          <w:rFonts w:cs="Calibri"/>
          <w:color w:val="auto"/>
        </w:rPr>
        <w:t>日</w:t>
      </w:r>
      <w:r w:rsidRPr="00C55D4F">
        <w:rPr>
          <w:rFonts w:cs="Calibri" w:hint="eastAsia"/>
          <w:color w:val="auto"/>
        </w:rPr>
        <w:t>2</w:t>
      </w:r>
      <w:r w:rsidRPr="00C55D4F">
        <w:rPr>
          <w:rFonts w:cs="Calibri"/>
          <w:color w:val="auto"/>
        </w:rPr>
        <w:t>3:5</w:t>
      </w:r>
      <w:r w:rsidRPr="00C55D4F">
        <w:rPr>
          <w:rFonts w:cs="Calibri" w:hint="eastAsia"/>
          <w:color w:val="auto"/>
        </w:rPr>
        <w:t>9</w:t>
      </w:r>
      <w:r>
        <w:rPr>
          <w:rFonts w:cs="Calibri" w:hint="eastAsia"/>
          <w:color w:val="auto"/>
        </w:rPr>
        <w:t>，於此期間內報名參賽隊伍，主辦單位</w:t>
      </w:r>
      <w:r w:rsidRPr="009E7187">
        <w:rPr>
          <w:rFonts w:cs="Calibri" w:hint="eastAsia"/>
          <w:color w:val="auto"/>
        </w:rPr>
        <w:t>將依照報名時間、報名完成度，由發送活動邀約</w:t>
      </w:r>
      <w:r>
        <w:rPr>
          <w:rFonts w:cs="Calibri" w:hint="eastAsia"/>
          <w:color w:val="auto"/>
        </w:rPr>
        <w:t>提供一日</w:t>
      </w:r>
      <w:r w:rsidR="00651FD3" w:rsidRPr="00651FD3">
        <w:rPr>
          <w:rFonts w:cs="Calibri" w:hint="eastAsia"/>
          <w:color w:val="auto"/>
        </w:rPr>
        <w:t>永續參訪暨環教課程</w:t>
      </w:r>
      <w:r w:rsidR="0016084C">
        <w:rPr>
          <w:rFonts w:cs="Calibri" w:hint="eastAsia"/>
          <w:b/>
          <w:bCs/>
          <w:color w:val="auto"/>
        </w:rPr>
        <w:t>（</w:t>
      </w:r>
      <w:r w:rsidR="00651FD3" w:rsidRPr="00651FD3">
        <w:rPr>
          <w:rFonts w:cs="Calibri" w:hint="eastAsia"/>
          <w:b/>
          <w:bCs/>
          <w:color w:val="auto"/>
        </w:rPr>
        <w:t>具體時間待確認後公布</w:t>
      </w:r>
      <w:r w:rsidR="0016084C">
        <w:rPr>
          <w:rFonts w:cs="Calibri" w:hint="eastAsia"/>
          <w:b/>
          <w:bCs/>
          <w:color w:val="auto"/>
        </w:rPr>
        <w:t>）</w:t>
      </w:r>
      <w:r w:rsidR="00651FD3" w:rsidRPr="00651FD3">
        <w:rPr>
          <w:rFonts w:cs="Calibri" w:hint="eastAsia"/>
          <w:color w:val="auto"/>
        </w:rPr>
        <w:t>。此活動</w:t>
      </w:r>
      <w:r w:rsidR="00651FD3">
        <w:rPr>
          <w:rFonts w:cs="Calibri" w:hint="eastAsia"/>
          <w:color w:val="auto"/>
        </w:rPr>
        <w:t>將依參賽隊伍報名時間、報名資料完成度，提供最多</w:t>
      </w:r>
      <w:r w:rsidR="00651FD3">
        <w:rPr>
          <w:rFonts w:cs="Calibri"/>
          <w:color w:val="auto"/>
        </w:rPr>
        <w:t>1</w:t>
      </w:r>
      <w:r w:rsidR="00651FD3">
        <w:rPr>
          <w:rFonts w:cs="Calibri" w:hint="eastAsia"/>
          <w:color w:val="auto"/>
        </w:rPr>
        <w:t>5組隊伍參加</w:t>
      </w:r>
      <w:r w:rsidR="0016084C">
        <w:rPr>
          <w:rFonts w:cs="Calibri" w:hint="eastAsia"/>
          <w:color w:val="auto"/>
        </w:rPr>
        <w:t>。</w:t>
      </w:r>
      <w:r w:rsidR="0016084C" w:rsidRPr="00B63D0B">
        <w:rPr>
          <w:rFonts w:cs="Calibri" w:hint="eastAsia"/>
          <w:color w:val="auto"/>
        </w:rPr>
        <w:t>主辦單位將於早鳥參訪行程後，提供參與證明給入選隊伍（電子檔，每隊一只）。</w:t>
      </w:r>
    </w:p>
    <w:p w14:paraId="0793DC3F" w14:textId="07E2B622" w:rsidR="008B0336" w:rsidRPr="00956488" w:rsidRDefault="00300D5A" w:rsidP="0091304C">
      <w:pPr>
        <w:pStyle w:val="yo"/>
        <w:numPr>
          <w:ilvl w:val="0"/>
          <w:numId w:val="2"/>
        </w:numPr>
        <w:rPr>
          <w:rFonts w:cs="Calibri"/>
          <w:bCs/>
          <w:color w:val="auto"/>
        </w:rPr>
      </w:pPr>
      <w:r w:rsidRPr="00956488">
        <w:rPr>
          <w:rFonts w:cs="Calibri" w:hint="eastAsia"/>
          <w:bCs/>
          <w:color w:val="auto"/>
        </w:rPr>
        <w:t>為維護比賽公正性，</w:t>
      </w:r>
      <w:r w:rsidR="0091304C" w:rsidRPr="00956488">
        <w:rPr>
          <w:rFonts w:cs="Calibri" w:hint="eastAsia"/>
          <w:bCs/>
          <w:color w:val="auto"/>
        </w:rPr>
        <w:t>若超過繳件期限，總分</w:t>
      </w:r>
      <w:r w:rsidR="00200907" w:rsidRPr="00956488">
        <w:rPr>
          <w:rFonts w:cs="Calibri" w:hint="eastAsia"/>
          <w:bCs/>
          <w:color w:val="auto"/>
        </w:rPr>
        <w:t>視情況予以</w:t>
      </w:r>
      <w:r w:rsidR="0091304C" w:rsidRPr="00956488">
        <w:rPr>
          <w:rFonts w:cs="Calibri" w:hint="eastAsia"/>
          <w:bCs/>
          <w:color w:val="auto"/>
        </w:rPr>
        <w:t>扣分</w:t>
      </w:r>
      <w:r w:rsidR="00200907" w:rsidRPr="00956488">
        <w:rPr>
          <w:rFonts w:cs="Calibri" w:hint="eastAsia"/>
          <w:bCs/>
          <w:color w:val="auto"/>
        </w:rPr>
        <w:t>，</w:t>
      </w:r>
      <w:r w:rsidR="0091304C" w:rsidRPr="00956488">
        <w:rPr>
          <w:rFonts w:cs="Calibri" w:hint="eastAsia"/>
          <w:bCs/>
          <w:color w:val="auto"/>
        </w:rPr>
        <w:t>以維護其他參賽者之權益。</w:t>
      </w:r>
    </w:p>
    <w:p w14:paraId="125B54B9" w14:textId="7223E4AA" w:rsidR="00BD07D9" w:rsidRPr="008B0336" w:rsidRDefault="00BD07D9">
      <w:pPr>
        <w:pStyle w:val="yo"/>
        <w:numPr>
          <w:ilvl w:val="0"/>
          <w:numId w:val="2"/>
        </w:numPr>
        <w:rPr>
          <w:rStyle w:val="990"/>
          <w:rFonts w:ascii="微軟正黑體" w:eastAsia="微軟正黑體" w:hAnsi="微軟正黑體" w:cs="Calibri"/>
          <w:sz w:val="20"/>
        </w:rPr>
      </w:pPr>
      <w:r w:rsidRPr="00B63D0B">
        <w:rPr>
          <w:rFonts w:cs="Calibri" w:hint="eastAsia"/>
          <w:color w:val="auto"/>
        </w:rPr>
        <w:t>初賽入選複賽組數</w:t>
      </w:r>
      <w:r w:rsidRPr="008B0336">
        <w:rPr>
          <w:rStyle w:val="990"/>
          <w:rFonts w:ascii="微軟正黑體" w:eastAsia="微軟正黑體" w:hAnsi="微軟正黑體" w:cs="Calibri"/>
          <w:color w:val="auto"/>
        </w:rPr>
        <w:t>：共</w:t>
      </w:r>
      <w:r w:rsidR="00A21DE7" w:rsidRPr="008B0336">
        <w:rPr>
          <w:rStyle w:val="990"/>
          <w:rFonts w:ascii="微軟正黑體" w:eastAsia="微軟正黑體" w:hAnsi="微軟正黑體" w:cs="Calibri"/>
          <w:color w:val="auto"/>
        </w:rPr>
        <w:t>15</w:t>
      </w:r>
      <w:r w:rsidRPr="008B0336">
        <w:rPr>
          <w:rStyle w:val="990"/>
          <w:rFonts w:ascii="微軟正黑體" w:eastAsia="微軟正黑體" w:hAnsi="微軟正黑體" w:cs="Calibri"/>
          <w:color w:val="auto"/>
        </w:rPr>
        <w:t>組</w:t>
      </w:r>
      <w:r w:rsidR="0016084C" w:rsidRPr="008B0336">
        <w:rPr>
          <w:rFonts w:hint="eastAsia"/>
          <w:color w:val="FF0000"/>
          <w:sz w:val="18"/>
        </w:rPr>
        <w:t>（</w:t>
      </w:r>
      <w:r w:rsidR="00D34C3E" w:rsidRPr="008B0336">
        <w:rPr>
          <w:rFonts w:hint="eastAsia"/>
          <w:color w:val="FF0000"/>
          <w:sz w:val="18"/>
        </w:rPr>
        <w:t>主辦單位將視競賽作品評審結果，保留入圍複賽組數的最終決定權</w:t>
      </w:r>
      <w:r w:rsidR="0016084C" w:rsidRPr="008B0336">
        <w:rPr>
          <w:rFonts w:hint="eastAsia"/>
          <w:color w:val="FF0000"/>
          <w:sz w:val="18"/>
        </w:rPr>
        <w:t>）</w:t>
      </w:r>
    </w:p>
    <w:p w14:paraId="5CD6CCF1" w14:textId="06524A6F" w:rsidR="00D642E7" w:rsidRPr="00C55D4F" w:rsidRDefault="005231EE" w:rsidP="00D642E7">
      <w:pPr>
        <w:pStyle w:val="yo"/>
        <w:ind w:left="360"/>
        <w:rPr>
          <w:color w:val="auto"/>
          <w:sz w:val="18"/>
        </w:rPr>
      </w:pPr>
      <w:r w:rsidRPr="00956488">
        <w:rPr>
          <w:rFonts w:cs="Calibri"/>
          <w:color w:val="auto"/>
        </w:rPr>
        <w:t>初賽</w:t>
      </w:r>
      <w:r w:rsidR="003F6A6B" w:rsidRPr="00956488">
        <w:rPr>
          <w:rFonts w:cs="Calibri" w:hint="eastAsia"/>
          <w:color w:val="auto"/>
        </w:rPr>
        <w:t>入選複賽</w:t>
      </w:r>
      <w:r w:rsidR="007F163C" w:rsidRPr="00956488">
        <w:rPr>
          <w:rFonts w:cs="Calibri" w:hint="eastAsia"/>
          <w:color w:val="auto"/>
        </w:rPr>
        <w:t>隊伍</w:t>
      </w:r>
      <w:r w:rsidRPr="00956488">
        <w:rPr>
          <w:rFonts w:cs="Calibri"/>
          <w:color w:val="auto"/>
        </w:rPr>
        <w:t>結果公</w:t>
      </w:r>
      <w:r w:rsidR="00C57A18" w:rsidRPr="00956488">
        <w:rPr>
          <w:rFonts w:cs="Calibri" w:hint="eastAsia"/>
          <w:color w:val="auto"/>
        </w:rPr>
        <w:t>布</w:t>
      </w:r>
      <w:r w:rsidRPr="00956488">
        <w:rPr>
          <w:rFonts w:cs="Calibri"/>
          <w:color w:val="auto"/>
        </w:rPr>
        <w:t>：</w:t>
      </w:r>
      <w:r w:rsidR="00913C0A" w:rsidRPr="00833953">
        <w:rPr>
          <w:rFonts w:cs="Calibri" w:hint="eastAsia"/>
          <w:color w:val="auto"/>
        </w:rPr>
        <w:t>202</w:t>
      </w:r>
      <w:r w:rsidR="00F648BC">
        <w:rPr>
          <w:rFonts w:cs="Calibri" w:hint="eastAsia"/>
          <w:color w:val="auto"/>
        </w:rPr>
        <w:t>5</w:t>
      </w:r>
      <w:r w:rsidR="00A21DE7" w:rsidRPr="00833953">
        <w:rPr>
          <w:rFonts w:cs="Calibri" w:hint="eastAsia"/>
          <w:color w:val="auto"/>
        </w:rPr>
        <w:t>年</w:t>
      </w:r>
      <w:r w:rsidR="00DB7642" w:rsidRPr="00833953">
        <w:rPr>
          <w:rFonts w:cs="Calibri"/>
          <w:color w:val="auto"/>
        </w:rPr>
        <w:t>5</w:t>
      </w:r>
      <w:r w:rsidRPr="00833953">
        <w:rPr>
          <w:rFonts w:cs="Calibri" w:hint="eastAsia"/>
          <w:color w:val="auto"/>
        </w:rPr>
        <w:t>月</w:t>
      </w:r>
      <w:r w:rsidR="00D5678A" w:rsidRPr="00833953">
        <w:rPr>
          <w:rFonts w:cs="Calibri"/>
          <w:color w:val="auto"/>
        </w:rPr>
        <w:t>2</w:t>
      </w:r>
      <w:r w:rsidR="00833953" w:rsidRPr="00833953">
        <w:rPr>
          <w:rFonts w:cs="Calibri" w:hint="eastAsia"/>
          <w:color w:val="auto"/>
        </w:rPr>
        <w:t>3</w:t>
      </w:r>
      <w:r w:rsidR="008B6878" w:rsidRPr="00833953">
        <w:rPr>
          <w:rFonts w:cs="Calibri" w:hint="eastAsia"/>
          <w:color w:val="auto"/>
        </w:rPr>
        <w:t>日</w:t>
      </w:r>
      <w:r w:rsidRPr="00956488">
        <w:rPr>
          <w:rFonts w:cs="Calibri"/>
          <w:color w:val="auto"/>
        </w:rPr>
        <w:t>公</w:t>
      </w:r>
      <w:r w:rsidR="00C57A18" w:rsidRPr="00956488">
        <w:rPr>
          <w:rFonts w:cs="Calibri" w:hint="eastAsia"/>
          <w:color w:val="auto"/>
        </w:rPr>
        <w:t>布</w:t>
      </w:r>
      <w:r w:rsidRPr="00956488">
        <w:rPr>
          <w:rFonts w:cs="Calibri"/>
          <w:color w:val="auto"/>
        </w:rPr>
        <w:t>於活動官網</w:t>
      </w:r>
      <w:r w:rsidR="00D642E7" w:rsidRPr="00956488">
        <w:rPr>
          <w:rFonts w:cs="Calibri" w:hint="eastAsia"/>
          <w:color w:val="auto"/>
        </w:rPr>
        <w:t>，</w:t>
      </w:r>
      <w:r w:rsidR="00D642E7" w:rsidRPr="00956488">
        <w:rPr>
          <w:rStyle w:val="990"/>
          <w:rFonts w:ascii="微軟正黑體" w:eastAsia="微軟正黑體" w:hAnsi="微軟正黑體" w:cs="Calibri" w:hint="eastAsia"/>
          <w:color w:val="auto"/>
        </w:rPr>
        <w:t>以Email通知入選團隊。</w:t>
      </w:r>
    </w:p>
    <w:p w14:paraId="5DEB41AE" w14:textId="5401D94C" w:rsidR="004D0D59" w:rsidRPr="008B0336" w:rsidRDefault="00F117DC" w:rsidP="00B63D0B">
      <w:pPr>
        <w:pStyle w:val="yo"/>
        <w:rPr>
          <w:color w:val="FF0000"/>
          <w:sz w:val="18"/>
        </w:rPr>
      </w:pPr>
      <w:r w:rsidRPr="008B0336">
        <w:rPr>
          <w:color w:val="FF0000"/>
          <w:sz w:val="18"/>
        </w:rPr>
        <w:t>*</w:t>
      </w:r>
      <w:r w:rsidR="007C7EB1" w:rsidRPr="008B0336">
        <w:rPr>
          <w:rFonts w:hint="eastAsia"/>
          <w:color w:val="FF0000"/>
          <w:sz w:val="18"/>
        </w:rPr>
        <w:t>入選團隊需全員出席工作坊</w:t>
      </w:r>
      <w:r w:rsidR="00072DBD" w:rsidRPr="008B0336">
        <w:rPr>
          <w:rFonts w:hint="eastAsia"/>
          <w:color w:val="FF0000"/>
          <w:sz w:val="18"/>
        </w:rPr>
        <w:t>，並完成全數複賽輔導課程</w:t>
      </w:r>
      <w:r w:rsidRPr="008B0336">
        <w:rPr>
          <w:rFonts w:hint="eastAsia"/>
          <w:color w:val="FF0000"/>
          <w:sz w:val="18"/>
        </w:rPr>
        <w:t>，</w:t>
      </w:r>
      <w:r w:rsidR="006B2A0C" w:rsidRPr="008B0336">
        <w:rPr>
          <w:rFonts w:hint="eastAsia"/>
          <w:color w:val="FF0000"/>
          <w:sz w:val="18"/>
        </w:rPr>
        <w:t>主辦單位將於</w:t>
      </w:r>
      <w:r w:rsidR="00DB7642" w:rsidRPr="008B0336">
        <w:rPr>
          <w:rFonts w:hint="eastAsia"/>
          <w:color w:val="FF0000"/>
          <w:sz w:val="18"/>
        </w:rPr>
        <w:t>複賽入圍名單公布後</w:t>
      </w:r>
      <w:r w:rsidR="00494674" w:rsidRPr="008B0336">
        <w:rPr>
          <w:rFonts w:hint="eastAsia"/>
          <w:color w:val="FF0000"/>
          <w:sz w:val="18"/>
        </w:rPr>
        <w:t>，</w:t>
      </w:r>
      <w:r w:rsidR="007C7EB1" w:rsidRPr="008B0336">
        <w:rPr>
          <w:rFonts w:hint="eastAsia"/>
          <w:color w:val="FF0000"/>
          <w:sz w:val="18"/>
        </w:rPr>
        <w:t>以</w:t>
      </w:r>
      <w:r w:rsidR="007C7EB1" w:rsidRPr="008B0336">
        <w:rPr>
          <w:color w:val="FF0000"/>
          <w:sz w:val="18"/>
        </w:rPr>
        <w:t>Email另行通知</w:t>
      </w:r>
      <w:r w:rsidR="00DB7642" w:rsidRPr="008B0336">
        <w:rPr>
          <w:rFonts w:hint="eastAsia"/>
          <w:color w:val="FF0000"/>
          <w:sz w:val="18"/>
        </w:rPr>
        <w:t>入圍團隊</w:t>
      </w:r>
      <w:r w:rsidR="005E4875" w:rsidRPr="008B0336">
        <w:rPr>
          <w:rFonts w:hint="eastAsia"/>
          <w:color w:val="FF0000"/>
          <w:sz w:val="18"/>
        </w:rPr>
        <w:t>，</w:t>
      </w:r>
      <w:r w:rsidR="00913C0A" w:rsidRPr="008B0336">
        <w:rPr>
          <w:rFonts w:hint="eastAsia"/>
          <w:color w:val="FF0000"/>
          <w:sz w:val="18"/>
        </w:rPr>
        <w:t>今年</w:t>
      </w:r>
      <w:r w:rsidR="005E4875" w:rsidRPr="008B0336">
        <w:rPr>
          <w:rFonts w:hint="eastAsia"/>
          <w:color w:val="FF0000"/>
          <w:sz w:val="18"/>
        </w:rPr>
        <w:t>實體工作坊僅</w:t>
      </w:r>
      <w:r w:rsidR="00913C0A" w:rsidRPr="008B0336">
        <w:rPr>
          <w:color w:val="FF0000"/>
          <w:sz w:val="18"/>
        </w:rPr>
        <w:t>6</w:t>
      </w:r>
      <w:r w:rsidR="00073A8B" w:rsidRPr="008B0336">
        <w:rPr>
          <w:rFonts w:hint="eastAsia"/>
          <w:color w:val="FF0000"/>
          <w:sz w:val="18"/>
        </w:rPr>
        <w:t>月份周末的</w:t>
      </w:r>
      <w:r w:rsidR="00913C0A" w:rsidRPr="008B0336">
        <w:rPr>
          <w:rFonts w:hint="eastAsia"/>
          <w:color w:val="FF0000"/>
          <w:sz w:val="18"/>
        </w:rPr>
        <w:t>單一場次，再請</w:t>
      </w:r>
      <w:r w:rsidR="00D64DEB" w:rsidRPr="008B0336">
        <w:rPr>
          <w:rFonts w:hint="eastAsia"/>
          <w:color w:val="FF0000"/>
          <w:sz w:val="18"/>
        </w:rPr>
        <w:t>務必</w:t>
      </w:r>
      <w:r w:rsidR="00913C0A" w:rsidRPr="008B0336">
        <w:rPr>
          <w:rFonts w:hint="eastAsia"/>
          <w:color w:val="FF0000"/>
          <w:sz w:val="18"/>
        </w:rPr>
        <w:t>預留時間</w:t>
      </w:r>
      <w:r w:rsidR="006B2A0C" w:rsidRPr="008B0336">
        <w:rPr>
          <w:color w:val="FF0000"/>
          <w:sz w:val="18"/>
        </w:rPr>
        <w:t>。</w:t>
      </w:r>
    </w:p>
    <w:p w14:paraId="3691269A" w14:textId="77581B57" w:rsidR="00F117DC" w:rsidRPr="008B0336" w:rsidRDefault="00F117DC" w:rsidP="00B63D0B">
      <w:pPr>
        <w:pStyle w:val="yo"/>
        <w:rPr>
          <w:color w:val="FF0000"/>
          <w:sz w:val="18"/>
        </w:rPr>
      </w:pPr>
      <w:r w:rsidRPr="008B0336">
        <w:rPr>
          <w:color w:val="FF0000"/>
          <w:sz w:val="18"/>
        </w:rPr>
        <w:t>*</w:t>
      </w:r>
      <w:r w:rsidRPr="008B0336">
        <w:rPr>
          <w:rFonts w:hint="eastAsia"/>
          <w:color w:val="FF0000"/>
          <w:sz w:val="18"/>
        </w:rPr>
        <w:t>本次工作坊以設計思考為主要課程內容，邀請並鼓勵指導老師一同參與，對內可增進團隊凝聚力，對外可與他校之團隊有更深入的交流互動，透過參與工作坊亦可更了解主辦單位提供的教育資源。</w:t>
      </w:r>
    </w:p>
    <w:p w14:paraId="07B6393D" w14:textId="68BDA45C" w:rsidR="00363F10" w:rsidRPr="008B0336" w:rsidRDefault="00F117DC" w:rsidP="00B63D0B">
      <w:pPr>
        <w:pStyle w:val="yo"/>
        <w:rPr>
          <w:color w:val="FF0000"/>
          <w:sz w:val="18"/>
        </w:rPr>
      </w:pPr>
      <w:r w:rsidRPr="008B0336">
        <w:rPr>
          <w:color w:val="FF0000"/>
          <w:sz w:val="18"/>
        </w:rPr>
        <w:t>*</w:t>
      </w:r>
      <w:r w:rsidR="00D642E7" w:rsidRPr="008B0336">
        <w:rPr>
          <w:rFonts w:hint="eastAsia"/>
          <w:color w:val="FF0000"/>
          <w:sz w:val="18"/>
        </w:rPr>
        <w:t>入圍團隊</w:t>
      </w:r>
      <w:r w:rsidR="00895C22" w:rsidRPr="008B0336">
        <w:rPr>
          <w:rFonts w:hint="eastAsia"/>
          <w:color w:val="FF0000"/>
          <w:sz w:val="18"/>
        </w:rPr>
        <w:t>及指導老師</w:t>
      </w:r>
      <w:r w:rsidR="00D642E7" w:rsidRPr="008B0336">
        <w:rPr>
          <w:rFonts w:hint="eastAsia"/>
          <w:color w:val="FF0000"/>
          <w:sz w:val="18"/>
        </w:rPr>
        <w:t>參與工作坊可申請交通補助，補助細節將以</w:t>
      </w:r>
      <w:r w:rsidR="00D642E7" w:rsidRPr="008B0336">
        <w:rPr>
          <w:color w:val="FF0000"/>
          <w:sz w:val="18"/>
        </w:rPr>
        <w:t>Email另行通知。</w:t>
      </w:r>
    </w:p>
    <w:p w14:paraId="2DEFA86D" w14:textId="1139FD1D" w:rsidR="006B2A0C" w:rsidRPr="008B0336" w:rsidRDefault="005231EE" w:rsidP="00B63D0B">
      <w:pPr>
        <w:pStyle w:val="yo"/>
        <w:spacing w:after="240"/>
        <w:rPr>
          <w:rFonts w:cs="Calibri"/>
          <w:color w:val="000000" w:themeColor="text1"/>
          <w:sz w:val="18"/>
        </w:rPr>
      </w:pPr>
      <w:r w:rsidRPr="008B0336">
        <w:rPr>
          <w:rFonts w:cs="Calibri"/>
          <w:color w:val="000000" w:themeColor="text1"/>
          <w:sz w:val="18"/>
        </w:rPr>
        <w:t>*主辦單位保留入選名額從缺之權利</w:t>
      </w:r>
      <w:r w:rsidR="009E4124" w:rsidRPr="008B0336">
        <w:rPr>
          <w:rFonts w:cs="Calibri" w:hint="eastAsia"/>
          <w:color w:val="000000" w:themeColor="text1"/>
          <w:sz w:val="18"/>
        </w:rPr>
        <w:t>。</w:t>
      </w:r>
    </w:p>
    <w:p w14:paraId="3B686788" w14:textId="66E030E8" w:rsidR="00AE77D1" w:rsidRPr="00C55D4F" w:rsidRDefault="00AE77D1" w:rsidP="00AE77D1">
      <w:pPr>
        <w:pStyle w:val="yo"/>
        <w:numPr>
          <w:ilvl w:val="0"/>
          <w:numId w:val="2"/>
        </w:numPr>
        <w:rPr>
          <w:rFonts w:cs="Calibri"/>
          <w:color w:val="auto"/>
        </w:rPr>
      </w:pPr>
      <w:r w:rsidRPr="00C55D4F">
        <w:rPr>
          <w:rFonts w:cs="Calibri" w:hint="eastAsia"/>
          <w:color w:val="auto"/>
        </w:rPr>
        <w:t>複賽入選證書：</w:t>
      </w:r>
      <w:r w:rsidR="0062197B">
        <w:rPr>
          <w:rFonts w:cs="Calibri" w:hint="eastAsia"/>
          <w:color w:val="auto"/>
        </w:rPr>
        <w:t>凡完整參加設計思考工作坊、複賽階段一對一業師輔導課</w:t>
      </w:r>
      <w:r w:rsidR="0016084C">
        <w:rPr>
          <w:rFonts w:cs="Calibri" w:hint="eastAsia"/>
          <w:color w:val="auto"/>
        </w:rPr>
        <w:t>之</w:t>
      </w:r>
      <w:r w:rsidR="0062197B">
        <w:rPr>
          <w:rFonts w:cs="Calibri" w:hint="eastAsia"/>
          <w:color w:val="auto"/>
        </w:rPr>
        <w:t>組別，</w:t>
      </w:r>
      <w:r w:rsidR="00BA1EBE" w:rsidRPr="00C55D4F">
        <w:rPr>
          <w:rFonts w:cs="Calibri" w:hint="eastAsia"/>
          <w:color w:val="auto"/>
        </w:rPr>
        <w:t>主辦單位將於複賽入圍名單公布後</w:t>
      </w:r>
      <w:r w:rsidRPr="00C55D4F">
        <w:rPr>
          <w:rFonts w:cs="Calibri" w:hint="eastAsia"/>
          <w:color w:val="auto"/>
        </w:rPr>
        <w:t>，提供</w:t>
      </w:r>
      <w:r w:rsidR="00BA1EBE" w:rsidRPr="00C55D4F">
        <w:rPr>
          <w:rFonts w:cs="Calibri" w:hint="eastAsia"/>
          <w:color w:val="auto"/>
        </w:rPr>
        <w:t>複賽入圍證明給入圍複賽之隊伍</w:t>
      </w:r>
      <w:r w:rsidR="0016084C">
        <w:rPr>
          <w:rFonts w:cs="Calibri" w:hint="eastAsia"/>
          <w:color w:val="auto"/>
        </w:rPr>
        <w:t>（</w:t>
      </w:r>
      <w:r w:rsidR="0062197B">
        <w:rPr>
          <w:rFonts w:cs="Calibri" w:hint="eastAsia"/>
          <w:color w:val="auto"/>
        </w:rPr>
        <w:t>電子檔，</w:t>
      </w:r>
      <w:r w:rsidR="00622B03" w:rsidRPr="00C55D4F">
        <w:rPr>
          <w:rFonts w:cs="Calibri" w:hint="eastAsia"/>
          <w:color w:val="auto"/>
        </w:rPr>
        <w:t>每隊一只</w:t>
      </w:r>
      <w:r w:rsidR="0016084C">
        <w:rPr>
          <w:rFonts w:cs="Calibri" w:hint="eastAsia"/>
          <w:color w:val="auto"/>
        </w:rPr>
        <w:t>）</w:t>
      </w:r>
      <w:r w:rsidR="00BA1EBE" w:rsidRPr="00C55D4F">
        <w:rPr>
          <w:rFonts w:cs="Calibri" w:hint="eastAsia"/>
          <w:color w:val="auto"/>
        </w:rPr>
        <w:t>。</w:t>
      </w:r>
    </w:p>
    <w:p w14:paraId="78B004F8" w14:textId="77777777" w:rsidR="00AE77D1" w:rsidRPr="00BA1EBE" w:rsidRDefault="00AE77D1" w:rsidP="00AE77D1">
      <w:pPr>
        <w:pStyle w:val="yo"/>
        <w:ind w:left="360"/>
        <w:rPr>
          <w:rFonts w:cs="Calibri"/>
          <w:color w:val="000000" w:themeColor="text1"/>
        </w:rPr>
      </w:pPr>
    </w:p>
    <w:p w14:paraId="09CFEE8F" w14:textId="05257455" w:rsidR="005231EE" w:rsidRPr="00B2775F" w:rsidRDefault="005231EE" w:rsidP="00E634EA">
      <w:pPr>
        <w:pStyle w:val="a4"/>
        <w:numPr>
          <w:ilvl w:val="0"/>
          <w:numId w:val="30"/>
        </w:numPr>
        <w:rPr>
          <w:rFonts w:cs="Calibri"/>
          <w:b/>
          <w:sz w:val="28"/>
        </w:rPr>
      </w:pPr>
      <w:r w:rsidRPr="00B2775F">
        <w:rPr>
          <w:rFonts w:cs="Calibri"/>
          <w:b/>
          <w:sz w:val="28"/>
        </w:rPr>
        <w:t>第二階段：</w:t>
      </w:r>
      <w:r w:rsidR="00622EE8" w:rsidRPr="00B2775F">
        <w:rPr>
          <w:rFonts w:cs="Calibri" w:hint="eastAsia"/>
          <w:b/>
          <w:sz w:val="28"/>
        </w:rPr>
        <w:t>複</w:t>
      </w:r>
      <w:r w:rsidRPr="00B2775F">
        <w:rPr>
          <w:rFonts w:cs="Calibri"/>
          <w:b/>
          <w:sz w:val="28"/>
        </w:rPr>
        <w:t>賽</w:t>
      </w:r>
    </w:p>
    <w:p w14:paraId="7BEC6CE8" w14:textId="77777777" w:rsidR="00EF50F9" w:rsidRPr="00B2775F" w:rsidRDefault="00EF50F9" w:rsidP="00E634EA">
      <w:pPr>
        <w:pStyle w:val="yo"/>
        <w:rPr>
          <w:rFonts w:cs="Calibri"/>
          <w:b/>
        </w:rPr>
      </w:pPr>
    </w:p>
    <w:p w14:paraId="03D189B2" w14:textId="5E0EC684" w:rsidR="001B31D7" w:rsidRPr="00CE32B8" w:rsidRDefault="003F6A6B" w:rsidP="001B31D7">
      <w:pPr>
        <w:pStyle w:val="af0"/>
        <w:numPr>
          <w:ilvl w:val="0"/>
          <w:numId w:val="4"/>
        </w:numPr>
        <w:spacing w:line="360" w:lineRule="exact"/>
        <w:ind w:leftChars="0" w:left="357" w:hanging="357"/>
        <w:rPr>
          <w:rFonts w:ascii="微軟正黑體" w:eastAsia="微軟正黑體" w:hAnsi="微軟正黑體" w:cs="Calibri"/>
          <w:color w:val="000000" w:themeColor="text1"/>
          <w:kern w:val="0"/>
          <w:sz w:val="23"/>
          <w:szCs w:val="23"/>
        </w:rPr>
      </w:pPr>
      <w:r w:rsidRPr="000820CD">
        <w:rPr>
          <w:rFonts w:ascii="微軟正黑體" w:eastAsia="微軟正黑體" w:hAnsi="微軟正黑體" w:cs="Calibri" w:hint="eastAsia"/>
          <w:color w:val="000000" w:themeColor="text1"/>
          <w:kern w:val="0"/>
          <w:sz w:val="23"/>
          <w:szCs w:val="23"/>
        </w:rPr>
        <w:t>複賽期間</w:t>
      </w:r>
      <w:r w:rsidRPr="00CE32B8">
        <w:rPr>
          <w:rFonts w:ascii="微軟正黑體" w:eastAsia="微軟正黑體" w:hAnsi="微軟正黑體" w:cs="Calibri" w:hint="eastAsia"/>
          <w:color w:val="000000" w:themeColor="text1"/>
          <w:kern w:val="0"/>
          <w:sz w:val="23"/>
          <w:szCs w:val="23"/>
        </w:rPr>
        <w:t>：</w:t>
      </w:r>
      <w:r w:rsidRPr="00CE32B8">
        <w:rPr>
          <w:rFonts w:ascii="微軟正黑體" w:eastAsia="微軟正黑體" w:hAnsi="微軟正黑體" w:cs="Calibri"/>
          <w:color w:val="000000" w:themeColor="text1"/>
          <w:kern w:val="0"/>
          <w:sz w:val="23"/>
          <w:szCs w:val="23"/>
        </w:rPr>
        <w:t>202</w:t>
      </w:r>
      <w:r w:rsidR="00F648BC">
        <w:rPr>
          <w:rFonts w:ascii="微軟正黑體" w:eastAsia="微軟正黑體" w:hAnsi="微軟正黑體" w:cs="Calibri" w:hint="eastAsia"/>
          <w:color w:val="000000" w:themeColor="text1"/>
          <w:kern w:val="0"/>
          <w:sz w:val="23"/>
          <w:szCs w:val="23"/>
        </w:rPr>
        <w:t>5</w:t>
      </w:r>
      <w:r w:rsidRPr="00CE32B8">
        <w:rPr>
          <w:rFonts w:ascii="微軟正黑體" w:eastAsia="微軟正黑體" w:hAnsi="微軟正黑體" w:cs="Calibri" w:hint="eastAsia"/>
          <w:color w:val="000000" w:themeColor="text1"/>
          <w:kern w:val="0"/>
          <w:sz w:val="23"/>
          <w:szCs w:val="23"/>
        </w:rPr>
        <w:t>年</w:t>
      </w:r>
      <w:r w:rsidR="00510D78" w:rsidRPr="00CE32B8">
        <w:rPr>
          <w:rFonts w:ascii="微軟正黑體" w:eastAsia="微軟正黑體" w:hAnsi="微軟正黑體" w:cs="Calibri"/>
          <w:color w:val="000000" w:themeColor="text1"/>
          <w:kern w:val="0"/>
          <w:sz w:val="23"/>
          <w:szCs w:val="23"/>
        </w:rPr>
        <w:t>5</w:t>
      </w:r>
      <w:r w:rsidRPr="00CE32B8">
        <w:rPr>
          <w:rFonts w:ascii="微軟正黑體" w:eastAsia="微軟正黑體" w:hAnsi="微軟正黑體" w:cs="Calibri" w:hint="eastAsia"/>
          <w:color w:val="000000" w:themeColor="text1"/>
          <w:kern w:val="0"/>
          <w:sz w:val="23"/>
          <w:szCs w:val="23"/>
        </w:rPr>
        <w:t>月</w:t>
      </w:r>
      <w:r w:rsidR="00C2543A" w:rsidRPr="00CE32B8">
        <w:rPr>
          <w:rFonts w:ascii="微軟正黑體" w:eastAsia="微軟正黑體" w:hAnsi="微軟正黑體" w:cs="Calibri" w:hint="eastAsia"/>
          <w:color w:val="000000" w:themeColor="text1"/>
          <w:kern w:val="0"/>
          <w:sz w:val="23"/>
          <w:szCs w:val="23"/>
        </w:rPr>
        <w:t>2</w:t>
      </w:r>
      <w:r w:rsidR="000820CD">
        <w:rPr>
          <w:rFonts w:ascii="微軟正黑體" w:eastAsia="微軟正黑體" w:hAnsi="微軟正黑體" w:cs="Calibri" w:hint="eastAsia"/>
          <w:color w:val="000000" w:themeColor="text1"/>
          <w:kern w:val="0"/>
          <w:sz w:val="23"/>
          <w:szCs w:val="23"/>
        </w:rPr>
        <w:t>3</w:t>
      </w:r>
      <w:r w:rsidRPr="00CE32B8">
        <w:rPr>
          <w:rFonts w:ascii="微軟正黑體" w:eastAsia="微軟正黑體" w:hAnsi="微軟正黑體" w:cs="Calibri" w:hint="eastAsia"/>
          <w:color w:val="000000" w:themeColor="text1"/>
          <w:kern w:val="0"/>
          <w:sz w:val="23"/>
          <w:szCs w:val="23"/>
        </w:rPr>
        <w:t>日至</w:t>
      </w:r>
      <w:r w:rsidR="00AE77D1" w:rsidRPr="00CE32B8">
        <w:rPr>
          <w:rFonts w:ascii="微軟正黑體" w:eastAsia="微軟正黑體" w:hAnsi="微軟正黑體" w:cs="Calibri"/>
          <w:color w:val="000000" w:themeColor="text1"/>
          <w:kern w:val="0"/>
          <w:sz w:val="23"/>
          <w:szCs w:val="23"/>
        </w:rPr>
        <w:t>8</w:t>
      </w:r>
      <w:r w:rsidRPr="00CE32B8">
        <w:rPr>
          <w:rFonts w:ascii="微軟正黑體" w:eastAsia="微軟正黑體" w:hAnsi="微軟正黑體" w:cs="Calibri" w:hint="eastAsia"/>
          <w:color w:val="000000" w:themeColor="text1"/>
          <w:kern w:val="0"/>
          <w:sz w:val="23"/>
          <w:szCs w:val="23"/>
        </w:rPr>
        <w:t>月</w:t>
      </w:r>
      <w:r w:rsidR="00AE77D1" w:rsidRPr="00CE32B8">
        <w:rPr>
          <w:rFonts w:ascii="微軟正黑體" w:eastAsia="微軟正黑體" w:hAnsi="微軟正黑體" w:cs="Calibri"/>
          <w:color w:val="000000" w:themeColor="text1"/>
          <w:kern w:val="0"/>
          <w:sz w:val="23"/>
          <w:szCs w:val="23"/>
        </w:rPr>
        <w:t>2</w:t>
      </w:r>
      <w:r w:rsidR="000820CD">
        <w:rPr>
          <w:rFonts w:ascii="微軟正黑體" w:eastAsia="微軟正黑體" w:hAnsi="微軟正黑體" w:cs="Calibri" w:hint="eastAsia"/>
          <w:color w:val="000000" w:themeColor="text1"/>
          <w:kern w:val="0"/>
          <w:sz w:val="23"/>
          <w:szCs w:val="23"/>
        </w:rPr>
        <w:t>4</w:t>
      </w:r>
      <w:r w:rsidRPr="00CE32B8">
        <w:rPr>
          <w:rFonts w:ascii="微軟正黑體" w:eastAsia="微軟正黑體" w:hAnsi="微軟正黑體" w:cs="Calibri" w:hint="eastAsia"/>
          <w:color w:val="000000" w:themeColor="text1"/>
          <w:kern w:val="0"/>
          <w:sz w:val="23"/>
          <w:szCs w:val="23"/>
        </w:rPr>
        <w:t>日</w:t>
      </w:r>
      <w:r w:rsidR="0016084C" w:rsidRPr="00C55D4F">
        <w:rPr>
          <w:rFonts w:cs="Calibri" w:hint="eastAsia"/>
        </w:rPr>
        <w:t>。</w:t>
      </w:r>
    </w:p>
    <w:p w14:paraId="5742479A" w14:textId="22C90673" w:rsidR="001B31D7" w:rsidRPr="00CE32B8" w:rsidRDefault="001B31D7" w:rsidP="00913C0A">
      <w:pPr>
        <w:pStyle w:val="af0"/>
        <w:numPr>
          <w:ilvl w:val="0"/>
          <w:numId w:val="4"/>
        </w:numPr>
        <w:spacing w:line="360" w:lineRule="exact"/>
        <w:ind w:leftChars="0" w:left="357" w:hanging="357"/>
        <w:rPr>
          <w:rFonts w:ascii="微軟正黑體" w:eastAsia="微軟正黑體" w:hAnsi="微軟正黑體" w:cs="Calibri"/>
          <w:kern w:val="0"/>
          <w:sz w:val="23"/>
          <w:szCs w:val="23"/>
        </w:rPr>
      </w:pPr>
      <w:r w:rsidRPr="00CE32B8">
        <w:rPr>
          <w:rFonts w:ascii="微軟正黑體" w:eastAsia="微軟正黑體" w:hAnsi="微軟正黑體" w:cs="Calibri" w:hint="eastAsia"/>
          <w:kern w:val="0"/>
          <w:sz w:val="23"/>
          <w:szCs w:val="23"/>
        </w:rPr>
        <w:t>進入複賽</w:t>
      </w:r>
      <w:r w:rsidR="00A27BE4" w:rsidRPr="00CE32B8">
        <w:rPr>
          <w:rFonts w:ascii="微軟正黑體" w:eastAsia="微軟正黑體" w:hAnsi="微軟正黑體" w:cs="Calibri" w:hint="eastAsia"/>
          <w:kern w:val="0"/>
          <w:sz w:val="23"/>
          <w:szCs w:val="23"/>
        </w:rPr>
        <w:t>即</w:t>
      </w:r>
      <w:r w:rsidRPr="00CE32B8">
        <w:rPr>
          <w:rFonts w:ascii="微軟正黑體" w:eastAsia="微軟正黑體" w:hAnsi="微軟正黑體" w:cs="Calibri" w:hint="eastAsia"/>
          <w:kern w:val="0"/>
          <w:sz w:val="23"/>
          <w:szCs w:val="23"/>
        </w:rPr>
        <w:t>可獲得</w:t>
      </w:r>
      <w:r w:rsidR="001439B3" w:rsidRPr="00CE32B8">
        <w:rPr>
          <w:rFonts w:ascii="微軟正黑體" w:eastAsia="微軟正黑體" w:hAnsi="微軟正黑體" w:cs="Calibri" w:hint="eastAsia"/>
          <w:kern w:val="0"/>
          <w:sz w:val="23"/>
          <w:szCs w:val="23"/>
        </w:rPr>
        <w:t>「線上</w:t>
      </w:r>
      <w:r w:rsidR="006112A2" w:rsidRPr="00CE32B8">
        <w:rPr>
          <w:rFonts w:ascii="微軟正黑體" w:eastAsia="微軟正黑體" w:hAnsi="微軟正黑體" w:cs="Calibri" w:hint="eastAsia"/>
          <w:kern w:val="0"/>
          <w:sz w:val="23"/>
          <w:szCs w:val="23"/>
        </w:rPr>
        <w:t>輔導</w:t>
      </w:r>
      <w:r w:rsidR="001439B3" w:rsidRPr="00CE32B8">
        <w:rPr>
          <w:rFonts w:ascii="微軟正黑體" w:eastAsia="微軟正黑體" w:hAnsi="微軟正黑體" w:cs="Calibri" w:hint="eastAsia"/>
          <w:kern w:val="0"/>
          <w:sz w:val="23"/>
          <w:szCs w:val="23"/>
        </w:rPr>
        <w:t>課程」資源</w:t>
      </w:r>
      <w:r w:rsidR="006112A2" w:rsidRPr="00CE32B8">
        <w:rPr>
          <w:rFonts w:ascii="微軟正黑體" w:eastAsia="微軟正黑體" w:hAnsi="微軟正黑體" w:cs="Calibri" w:hint="eastAsia"/>
          <w:kern w:val="0"/>
          <w:sz w:val="23"/>
          <w:szCs w:val="23"/>
        </w:rPr>
        <w:t>。</w:t>
      </w:r>
      <w:r w:rsidR="001439B3" w:rsidRPr="00CE32B8">
        <w:rPr>
          <w:rFonts w:ascii="微軟正黑體" w:eastAsia="微軟正黑體" w:hAnsi="微軟正黑體" w:cs="Calibri" w:hint="eastAsia"/>
          <w:kern w:val="0"/>
          <w:sz w:val="23"/>
          <w:szCs w:val="23"/>
        </w:rPr>
        <w:t>主辦單位將</w:t>
      </w:r>
      <w:r w:rsidR="009A0741" w:rsidRPr="00CE32B8">
        <w:rPr>
          <w:rFonts w:ascii="微軟正黑體" w:eastAsia="微軟正黑體" w:hAnsi="微軟正黑體" w:cs="Calibri" w:hint="eastAsia"/>
          <w:kern w:val="0"/>
          <w:sz w:val="23"/>
          <w:szCs w:val="23"/>
        </w:rPr>
        <w:t>安排</w:t>
      </w:r>
      <w:r w:rsidR="00F117DC" w:rsidRPr="00CE32B8">
        <w:rPr>
          <w:rFonts w:ascii="微軟正黑體" w:eastAsia="微軟正黑體" w:hAnsi="微軟正黑體" w:cs="Calibri" w:hint="eastAsia"/>
          <w:kern w:val="0"/>
          <w:sz w:val="23"/>
          <w:szCs w:val="23"/>
        </w:rPr>
        <w:t>業師擔任</w:t>
      </w:r>
      <w:r w:rsidR="009A0741" w:rsidRPr="00CE32B8">
        <w:rPr>
          <w:rFonts w:ascii="微軟正黑體" w:eastAsia="微軟正黑體" w:hAnsi="微軟正黑體" w:cs="Calibri" w:hint="eastAsia"/>
          <w:kern w:val="0"/>
          <w:sz w:val="23"/>
          <w:szCs w:val="23"/>
        </w:rPr>
        <w:t>輔導</w:t>
      </w:r>
      <w:r w:rsidRPr="00CE32B8">
        <w:rPr>
          <w:rFonts w:ascii="微軟正黑體" w:eastAsia="微軟正黑體" w:hAnsi="微軟正黑體" w:cs="Calibri" w:hint="eastAsia"/>
          <w:kern w:val="0"/>
          <w:sz w:val="23"/>
          <w:szCs w:val="23"/>
        </w:rPr>
        <w:t>導師，</w:t>
      </w:r>
      <w:r w:rsidR="00D642E7" w:rsidRPr="00CE32B8">
        <w:rPr>
          <w:rFonts w:ascii="微軟正黑體" w:eastAsia="微軟正黑體" w:hAnsi="微軟正黑體" w:cs="Calibri" w:hint="eastAsia"/>
          <w:kern w:val="0"/>
          <w:sz w:val="23"/>
          <w:szCs w:val="23"/>
        </w:rPr>
        <w:t>每隊皆可於固定時間與</w:t>
      </w:r>
      <w:r w:rsidR="00F117DC" w:rsidRPr="00CE32B8">
        <w:rPr>
          <w:rFonts w:ascii="微軟正黑體" w:eastAsia="微軟正黑體" w:hAnsi="微軟正黑體" w:cs="Calibri" w:hint="eastAsia"/>
          <w:kern w:val="0"/>
          <w:sz w:val="23"/>
          <w:szCs w:val="23"/>
        </w:rPr>
        <w:t>輔導</w:t>
      </w:r>
      <w:r w:rsidR="007F4A71" w:rsidRPr="00CE32B8">
        <w:rPr>
          <w:rFonts w:ascii="微軟正黑體" w:eastAsia="微軟正黑體" w:hAnsi="微軟正黑體" w:cs="Calibri" w:hint="eastAsia"/>
          <w:kern w:val="0"/>
          <w:sz w:val="23"/>
          <w:szCs w:val="23"/>
        </w:rPr>
        <w:t>導師</w:t>
      </w:r>
      <w:r w:rsidR="006112A2" w:rsidRPr="00CE32B8">
        <w:rPr>
          <w:rFonts w:ascii="微軟正黑體" w:eastAsia="微軟正黑體" w:hAnsi="微軟正黑體" w:cs="Calibri" w:hint="eastAsia"/>
          <w:kern w:val="0"/>
          <w:sz w:val="23"/>
          <w:szCs w:val="23"/>
        </w:rPr>
        <w:t>進行</w:t>
      </w:r>
      <w:r w:rsidR="007F4A71" w:rsidRPr="00CE32B8">
        <w:rPr>
          <w:rFonts w:ascii="微軟正黑體" w:eastAsia="微軟正黑體" w:hAnsi="微軟正黑體" w:cs="Calibri" w:hint="eastAsia"/>
          <w:kern w:val="0"/>
          <w:sz w:val="23"/>
          <w:szCs w:val="23"/>
        </w:rPr>
        <w:t>討論，</w:t>
      </w:r>
      <w:r w:rsidR="00F117DC" w:rsidRPr="00CE32B8">
        <w:rPr>
          <w:rFonts w:ascii="微軟正黑體" w:eastAsia="微軟正黑體" w:hAnsi="微軟正黑體" w:cs="Calibri" w:hint="eastAsia"/>
          <w:kern w:val="0"/>
          <w:sz w:val="23"/>
          <w:szCs w:val="23"/>
        </w:rPr>
        <w:t>輔導</w:t>
      </w:r>
      <w:r w:rsidR="007F4A71" w:rsidRPr="00CE32B8">
        <w:rPr>
          <w:rFonts w:ascii="微軟正黑體" w:eastAsia="微軟正黑體" w:hAnsi="微軟正黑體" w:cs="Calibri" w:hint="eastAsia"/>
          <w:kern w:val="0"/>
          <w:sz w:val="23"/>
          <w:szCs w:val="23"/>
        </w:rPr>
        <w:t>導師</w:t>
      </w:r>
      <w:r w:rsidR="00650BA0" w:rsidRPr="00CE32B8">
        <w:rPr>
          <w:rFonts w:ascii="微軟正黑體" w:eastAsia="微軟正黑體" w:hAnsi="微軟正黑體" w:cs="Calibri" w:hint="eastAsia"/>
          <w:kern w:val="0"/>
          <w:sz w:val="23"/>
          <w:szCs w:val="23"/>
        </w:rPr>
        <w:t>將</w:t>
      </w:r>
      <w:r w:rsidR="00E4248E" w:rsidRPr="00CE32B8">
        <w:rPr>
          <w:rFonts w:ascii="微軟正黑體" w:eastAsia="微軟正黑體" w:hAnsi="微軟正黑體" w:cs="Calibri" w:hint="eastAsia"/>
          <w:kern w:val="0"/>
          <w:sz w:val="23"/>
          <w:szCs w:val="23"/>
        </w:rPr>
        <w:t>依其專業給予</w:t>
      </w:r>
      <w:r w:rsidR="006112A2" w:rsidRPr="00CE32B8">
        <w:rPr>
          <w:rFonts w:ascii="微軟正黑體" w:eastAsia="微軟正黑體" w:hAnsi="微軟正黑體" w:cs="Calibri" w:hint="eastAsia"/>
          <w:kern w:val="0"/>
          <w:sz w:val="23"/>
          <w:szCs w:val="23"/>
        </w:rPr>
        <w:t>團隊</w:t>
      </w:r>
      <w:r w:rsidR="007F4A71" w:rsidRPr="00CE32B8">
        <w:rPr>
          <w:rFonts w:ascii="微軟正黑體" w:eastAsia="微軟正黑體" w:hAnsi="微軟正黑體" w:cs="Calibri" w:hint="eastAsia"/>
          <w:kern w:val="0"/>
          <w:sz w:val="23"/>
          <w:szCs w:val="23"/>
        </w:rPr>
        <w:t>建議</w:t>
      </w:r>
      <w:r w:rsidR="00363F10" w:rsidRPr="00CE32B8">
        <w:rPr>
          <w:rFonts w:ascii="微軟正黑體" w:eastAsia="微軟正黑體" w:hAnsi="微軟正黑體" w:cs="Calibri" w:hint="eastAsia"/>
          <w:kern w:val="0"/>
          <w:sz w:val="23"/>
          <w:szCs w:val="23"/>
        </w:rPr>
        <w:t>。</w:t>
      </w:r>
      <w:r w:rsidR="00CB6FB1" w:rsidRPr="00CE32B8">
        <w:rPr>
          <w:rFonts w:ascii="微軟正黑體" w:eastAsia="微軟正黑體" w:hAnsi="微軟正黑體" w:hint="eastAsia"/>
          <w:color w:val="FF0000"/>
          <w:sz w:val="18"/>
          <w:szCs w:val="18"/>
        </w:rPr>
        <w:t>（</w:t>
      </w:r>
      <w:r w:rsidR="00D34C3E" w:rsidRPr="00CE32B8">
        <w:rPr>
          <w:rFonts w:ascii="微軟正黑體" w:eastAsia="微軟正黑體" w:hAnsi="微軟正黑體" w:hint="eastAsia"/>
          <w:color w:val="FF0000"/>
          <w:sz w:val="18"/>
          <w:szCs w:val="18"/>
        </w:rPr>
        <w:t>細節將</w:t>
      </w:r>
      <w:r w:rsidR="00D34C3E" w:rsidRPr="00CE32B8">
        <w:rPr>
          <w:rFonts w:ascii="微軟正黑體" w:eastAsia="微軟正黑體" w:hAnsi="微軟正黑體"/>
          <w:color w:val="FF0000"/>
          <w:sz w:val="18"/>
          <w:szCs w:val="18"/>
        </w:rPr>
        <w:t>另行公告</w:t>
      </w:r>
      <w:r w:rsidR="00CB6FB1" w:rsidRPr="00CE32B8">
        <w:rPr>
          <w:rFonts w:ascii="微軟正黑體" w:eastAsia="微軟正黑體" w:hAnsi="微軟正黑體" w:hint="eastAsia"/>
          <w:color w:val="FF0000"/>
          <w:sz w:val="18"/>
          <w:szCs w:val="18"/>
        </w:rPr>
        <w:t>）</w:t>
      </w:r>
    </w:p>
    <w:p w14:paraId="0FF6B304" w14:textId="4DDEC81D" w:rsidR="00183CF8" w:rsidRPr="00CE32B8" w:rsidRDefault="00183CF8" w:rsidP="003F6A6B">
      <w:pPr>
        <w:pStyle w:val="yo"/>
        <w:numPr>
          <w:ilvl w:val="0"/>
          <w:numId w:val="4"/>
        </w:numPr>
        <w:ind w:left="357" w:hanging="357"/>
        <w:jc w:val="left"/>
        <w:rPr>
          <w:rFonts w:cs="Calibri"/>
          <w:color w:val="000000" w:themeColor="text1"/>
        </w:rPr>
      </w:pPr>
      <w:r w:rsidRPr="00CE32B8">
        <w:rPr>
          <w:rFonts w:cs="Calibri" w:hint="eastAsia"/>
          <w:color w:val="000000" w:themeColor="text1"/>
        </w:rPr>
        <w:t>複賽簡報繳交格式：請以</w:t>
      </w:r>
      <w:r w:rsidRPr="00CE32B8">
        <w:rPr>
          <w:rFonts w:cs="Calibri"/>
        </w:rPr>
        <w:t>PPT</w:t>
      </w:r>
      <w:r w:rsidRPr="00CE32B8">
        <w:rPr>
          <w:rFonts w:cs="Calibri" w:hint="eastAsia"/>
        </w:rPr>
        <w:t>簡報檔</w:t>
      </w:r>
      <w:r w:rsidR="00AE77D1" w:rsidRPr="00CE32B8">
        <w:rPr>
          <w:rFonts w:cs="Calibri" w:hint="eastAsia"/>
        </w:rPr>
        <w:t>或C</w:t>
      </w:r>
      <w:r w:rsidR="00AE77D1" w:rsidRPr="00CE32B8">
        <w:rPr>
          <w:rFonts w:cs="Calibri"/>
        </w:rPr>
        <w:t>anva</w:t>
      </w:r>
      <w:r w:rsidRPr="00CE32B8">
        <w:rPr>
          <w:rFonts w:cs="Calibri" w:hint="eastAsia"/>
        </w:rPr>
        <w:t>方式製作並轉成</w:t>
      </w:r>
      <w:r w:rsidRPr="00CE32B8">
        <w:rPr>
          <w:rFonts w:cs="Calibri"/>
          <w:b/>
          <w:bCs/>
          <w:color w:val="FF0000"/>
        </w:rPr>
        <w:t>PDF</w:t>
      </w:r>
      <w:r w:rsidRPr="00CE32B8">
        <w:rPr>
          <w:rFonts w:cs="Calibri" w:hint="eastAsia"/>
          <w:b/>
          <w:bCs/>
          <w:color w:val="FF0000"/>
        </w:rPr>
        <w:t>檔案</w:t>
      </w:r>
      <w:r w:rsidRPr="00CE32B8">
        <w:rPr>
          <w:rFonts w:cs="Calibri" w:hint="eastAsia"/>
        </w:rPr>
        <w:t>繳交</w:t>
      </w:r>
      <w:r w:rsidR="003D3760" w:rsidRPr="00CE32B8">
        <w:rPr>
          <w:rFonts w:cs="Calibri" w:hint="eastAsia"/>
        </w:rPr>
        <w:t>。</w:t>
      </w:r>
    </w:p>
    <w:p w14:paraId="08FF9E9F" w14:textId="2AF7DB7B" w:rsidR="005231EE" w:rsidRPr="00CE32B8" w:rsidRDefault="005756C5" w:rsidP="003F6A6B">
      <w:pPr>
        <w:pStyle w:val="yo"/>
        <w:numPr>
          <w:ilvl w:val="0"/>
          <w:numId w:val="4"/>
        </w:numPr>
        <w:ind w:left="357" w:hanging="357"/>
        <w:jc w:val="left"/>
        <w:rPr>
          <w:rFonts w:cs="Calibri"/>
          <w:color w:val="000000" w:themeColor="text1"/>
        </w:rPr>
      </w:pPr>
      <w:r w:rsidRPr="000B229C">
        <w:rPr>
          <w:rFonts w:cs="Calibri" w:hint="eastAsia"/>
          <w:color w:val="000000" w:themeColor="text1"/>
        </w:rPr>
        <w:t>複賽簡報繳交期限</w:t>
      </w:r>
      <w:r w:rsidRPr="00CE32B8">
        <w:rPr>
          <w:rFonts w:cs="Calibri" w:hint="eastAsia"/>
          <w:color w:val="000000" w:themeColor="text1"/>
        </w:rPr>
        <w:t>：</w:t>
      </w:r>
      <w:r w:rsidR="005231EE" w:rsidRPr="00CE32B8">
        <w:rPr>
          <w:rFonts w:cs="Calibri" w:hint="eastAsia"/>
          <w:color w:val="000000" w:themeColor="text1"/>
        </w:rPr>
        <w:t>於</w:t>
      </w:r>
      <w:r w:rsidR="005231EE" w:rsidRPr="00CE32B8">
        <w:rPr>
          <w:rFonts w:cs="Calibri"/>
          <w:color w:val="000000" w:themeColor="text1"/>
        </w:rPr>
        <w:t>20</w:t>
      </w:r>
      <w:r w:rsidR="008B6878" w:rsidRPr="00CE32B8">
        <w:rPr>
          <w:rFonts w:cs="Calibri"/>
          <w:color w:val="000000" w:themeColor="text1"/>
        </w:rPr>
        <w:t>2</w:t>
      </w:r>
      <w:r w:rsidR="00F648BC">
        <w:rPr>
          <w:rFonts w:cs="Calibri" w:hint="eastAsia"/>
          <w:color w:val="000000" w:themeColor="text1"/>
        </w:rPr>
        <w:t>5</w:t>
      </w:r>
      <w:r w:rsidR="005231EE" w:rsidRPr="00CE32B8">
        <w:rPr>
          <w:rFonts w:cs="Calibri" w:hint="eastAsia"/>
          <w:color w:val="000000" w:themeColor="text1"/>
        </w:rPr>
        <w:t>年</w:t>
      </w:r>
      <w:r w:rsidR="00AE77D1" w:rsidRPr="00CE32B8">
        <w:rPr>
          <w:rFonts w:cs="Calibri"/>
          <w:color w:val="000000" w:themeColor="text1"/>
        </w:rPr>
        <w:t>8</w:t>
      </w:r>
      <w:r w:rsidR="005231EE" w:rsidRPr="00CE32B8">
        <w:rPr>
          <w:rFonts w:cs="Calibri" w:hint="eastAsia"/>
          <w:color w:val="000000" w:themeColor="text1"/>
        </w:rPr>
        <w:t>月</w:t>
      </w:r>
      <w:r w:rsidR="00C2543A" w:rsidRPr="00CE32B8">
        <w:rPr>
          <w:rFonts w:cs="Calibri" w:hint="eastAsia"/>
          <w:color w:val="000000" w:themeColor="text1"/>
        </w:rPr>
        <w:t>2</w:t>
      </w:r>
      <w:r w:rsidR="000B229C">
        <w:rPr>
          <w:rFonts w:cs="Calibri" w:hint="eastAsia"/>
          <w:color w:val="000000" w:themeColor="text1"/>
        </w:rPr>
        <w:t>4</w:t>
      </w:r>
      <w:r w:rsidR="005231EE" w:rsidRPr="00CE32B8">
        <w:rPr>
          <w:rFonts w:cs="Calibri" w:hint="eastAsia"/>
          <w:color w:val="000000" w:themeColor="text1"/>
        </w:rPr>
        <w:t>日</w:t>
      </w:r>
      <w:r w:rsidR="00622EE8" w:rsidRPr="00CE32B8">
        <w:rPr>
          <w:rFonts w:cs="Calibri"/>
          <w:color w:val="000000" w:themeColor="text1"/>
        </w:rPr>
        <w:t>23:59</w:t>
      </w:r>
      <w:r w:rsidR="005231EE" w:rsidRPr="00CE32B8">
        <w:rPr>
          <w:rFonts w:cs="Calibri"/>
          <w:color w:val="000000" w:themeColor="text1"/>
        </w:rPr>
        <w:t>前繳交</w:t>
      </w:r>
      <w:r w:rsidR="00622EE8" w:rsidRPr="00CE32B8">
        <w:rPr>
          <w:rFonts w:cs="Calibri" w:hint="eastAsia"/>
          <w:color w:val="000000" w:themeColor="text1"/>
        </w:rPr>
        <w:t>複賽</w:t>
      </w:r>
      <w:r w:rsidR="005231EE" w:rsidRPr="00CE32B8">
        <w:rPr>
          <w:rFonts w:cs="Calibri"/>
          <w:color w:val="000000" w:themeColor="text1"/>
        </w:rPr>
        <w:t>文件</w:t>
      </w:r>
      <w:r w:rsidR="003D01A1" w:rsidRPr="00CE32B8">
        <w:rPr>
          <w:rFonts w:cs="Calibri" w:hint="eastAsia"/>
          <w:color w:val="000000" w:themeColor="text1"/>
        </w:rPr>
        <w:t xml:space="preserve">寄至活動信箱 </w:t>
      </w:r>
      <w:r w:rsidR="00CF267A" w:rsidRPr="00B63D0B">
        <w:rPr>
          <w:rFonts w:ascii="Calibri" w:hAnsi="Calibri" w:cs="Calibri" w:hint="eastAsia"/>
          <w:sz w:val="20"/>
          <w:szCs w:val="18"/>
        </w:rPr>
        <w:t>（</w:t>
      </w:r>
      <w:hyperlink r:id="rId10" w:history="1">
        <w:r w:rsidR="003662DF" w:rsidRPr="0095412E">
          <w:rPr>
            <w:rStyle w:val="a7"/>
            <w:rFonts w:ascii="Calibri" w:hAnsi="Calibri" w:cs="Calibri" w:hint="eastAsia"/>
            <w:sz w:val="20"/>
            <w:szCs w:val="18"/>
          </w:rPr>
          <w:t>S</w:t>
        </w:r>
        <w:r w:rsidR="003662DF" w:rsidRPr="0095412E">
          <w:rPr>
            <w:rStyle w:val="a7"/>
            <w:rFonts w:ascii="Calibri" w:hAnsi="Calibri" w:cs="Calibri"/>
            <w:sz w:val="20"/>
            <w:szCs w:val="18"/>
          </w:rPr>
          <w:t>olvefortomorrow@</w:t>
        </w:r>
        <w:r w:rsidR="003662DF" w:rsidRPr="0095412E">
          <w:rPr>
            <w:rStyle w:val="a7"/>
            <w:rFonts w:ascii="Calibri" w:hAnsi="Calibri" w:cs="Calibri" w:hint="eastAsia"/>
            <w:sz w:val="20"/>
            <w:szCs w:val="18"/>
          </w:rPr>
          <w:t>ofa</w:t>
        </w:r>
        <w:r w:rsidR="003662DF" w:rsidRPr="0095412E">
          <w:rPr>
            <w:rStyle w:val="a7"/>
            <w:rFonts w:ascii="Calibri" w:hAnsi="Calibri" w:cs="Calibri"/>
            <w:sz w:val="20"/>
            <w:szCs w:val="18"/>
          </w:rPr>
          <w:t>pr.com.tw</w:t>
        </w:r>
      </w:hyperlink>
      <w:r w:rsidR="00CF267A">
        <w:rPr>
          <w:rFonts w:ascii="Calibri" w:hAnsi="Calibri" w:cs="Calibri" w:hint="eastAsia"/>
          <w:sz w:val="20"/>
          <w:szCs w:val="18"/>
        </w:rPr>
        <w:t>）</w:t>
      </w:r>
      <w:r w:rsidRPr="00CE32B8">
        <w:rPr>
          <w:rFonts w:cs="Calibri"/>
        </w:rPr>
        <w:t>，</w:t>
      </w:r>
      <w:r w:rsidRPr="00CE32B8">
        <w:rPr>
          <w:rFonts w:cs="Calibri" w:hint="eastAsia"/>
        </w:rPr>
        <w:t>檔名</w:t>
      </w:r>
      <w:r w:rsidRPr="00CE32B8">
        <w:rPr>
          <w:rFonts w:cs="Calibri"/>
        </w:rPr>
        <w:t>請註明</w:t>
      </w:r>
      <w:r w:rsidRPr="00CE32B8">
        <w:rPr>
          <w:rFonts w:cs="Calibri" w:hint="eastAsia"/>
        </w:rPr>
        <w:t>：</w:t>
      </w:r>
      <w:r w:rsidR="00622EE8" w:rsidRPr="00CE32B8">
        <w:rPr>
          <w:rFonts w:cs="Calibri"/>
          <w:b/>
          <w:bCs/>
          <w:sz w:val="22"/>
          <w:szCs w:val="22"/>
        </w:rPr>
        <w:t>「OOO</w:t>
      </w:r>
      <w:r w:rsidR="00CF267A">
        <w:rPr>
          <w:rFonts w:cs="Calibri" w:hint="eastAsia"/>
          <w:b/>
          <w:bCs/>
          <w:sz w:val="22"/>
          <w:szCs w:val="22"/>
        </w:rPr>
        <w:t>（</w:t>
      </w:r>
      <w:r w:rsidR="00622EE8" w:rsidRPr="00CE32B8">
        <w:rPr>
          <w:rFonts w:cs="Calibri"/>
          <w:b/>
          <w:bCs/>
          <w:sz w:val="22"/>
          <w:szCs w:val="22"/>
        </w:rPr>
        <w:t>隊名</w:t>
      </w:r>
      <w:r w:rsidR="00CF267A">
        <w:rPr>
          <w:rFonts w:cs="Calibri" w:hint="eastAsia"/>
          <w:b/>
          <w:bCs/>
          <w:sz w:val="22"/>
          <w:szCs w:val="22"/>
        </w:rPr>
        <w:t>）</w:t>
      </w:r>
      <w:r w:rsidR="008B4CDE" w:rsidRPr="00CE32B8">
        <w:rPr>
          <w:rFonts w:cs="Calibri" w:hint="eastAsia"/>
          <w:b/>
          <w:bCs/>
          <w:sz w:val="22"/>
          <w:szCs w:val="22"/>
        </w:rPr>
        <w:t>_</w:t>
      </w:r>
      <w:r w:rsidR="00622EE8" w:rsidRPr="00CE32B8">
        <w:rPr>
          <w:rFonts w:cs="Calibri" w:hint="eastAsia"/>
          <w:b/>
          <w:bCs/>
          <w:sz w:val="22"/>
          <w:szCs w:val="22"/>
        </w:rPr>
        <w:t>複</w:t>
      </w:r>
      <w:r w:rsidR="00622EE8" w:rsidRPr="00CE32B8">
        <w:rPr>
          <w:rFonts w:cs="Calibri"/>
          <w:b/>
          <w:bCs/>
          <w:sz w:val="22"/>
          <w:szCs w:val="22"/>
        </w:rPr>
        <w:t>賽</w:t>
      </w:r>
      <w:r w:rsidR="00183CF8" w:rsidRPr="00CE32B8">
        <w:rPr>
          <w:rFonts w:cs="Calibri" w:hint="eastAsia"/>
          <w:b/>
          <w:bCs/>
          <w:sz w:val="22"/>
          <w:szCs w:val="22"/>
        </w:rPr>
        <w:t>簡報</w:t>
      </w:r>
      <w:r w:rsidR="00622EE8" w:rsidRPr="00CE32B8">
        <w:rPr>
          <w:rFonts w:cs="Calibri"/>
          <w:sz w:val="22"/>
          <w:szCs w:val="22"/>
        </w:rPr>
        <w:t>」</w:t>
      </w:r>
    </w:p>
    <w:p w14:paraId="3C51E16C" w14:textId="3F655943" w:rsidR="00C2543A" w:rsidRPr="00CE32B8" w:rsidRDefault="00C2543A" w:rsidP="0047081D">
      <w:pPr>
        <w:pStyle w:val="yo"/>
        <w:numPr>
          <w:ilvl w:val="0"/>
          <w:numId w:val="4"/>
        </w:numPr>
        <w:rPr>
          <w:rFonts w:cs="Calibri"/>
          <w:bCs/>
          <w:color w:val="auto"/>
        </w:rPr>
      </w:pPr>
      <w:bookmarkStart w:id="0" w:name="_Hlk64591463"/>
      <w:r w:rsidRPr="00CE32B8">
        <w:rPr>
          <w:rFonts w:cs="Calibri" w:hint="eastAsia"/>
          <w:bCs/>
          <w:color w:val="auto"/>
        </w:rPr>
        <w:t>為維護比賽公正性，若超過繳件期限，</w:t>
      </w:r>
      <w:r w:rsidR="00200907" w:rsidRPr="00CE32B8">
        <w:rPr>
          <w:rFonts w:cs="Calibri" w:hint="eastAsia"/>
          <w:bCs/>
          <w:color w:val="auto"/>
        </w:rPr>
        <w:t>總分視情況予以扣分，</w:t>
      </w:r>
      <w:r w:rsidRPr="00CE32B8">
        <w:rPr>
          <w:rFonts w:cs="Calibri" w:hint="eastAsia"/>
          <w:bCs/>
          <w:color w:val="auto"/>
        </w:rPr>
        <w:t>以維護其他參賽者之權益。</w:t>
      </w:r>
    </w:p>
    <w:p w14:paraId="34D40E78" w14:textId="34984DF8" w:rsidR="00D34C3E" w:rsidRPr="00C55D4F" w:rsidRDefault="00C2543A" w:rsidP="00BA38CB">
      <w:pPr>
        <w:pStyle w:val="yo"/>
        <w:numPr>
          <w:ilvl w:val="0"/>
          <w:numId w:val="4"/>
        </w:numPr>
        <w:jc w:val="left"/>
        <w:rPr>
          <w:rStyle w:val="990"/>
          <w:rFonts w:ascii="微軟正黑體" w:eastAsia="微軟正黑體" w:hAnsi="微軟正黑體" w:cs="Calibri"/>
        </w:rPr>
      </w:pPr>
      <w:r w:rsidRPr="00C55D4F">
        <w:rPr>
          <w:rFonts w:cs="Calibri" w:hint="eastAsia"/>
        </w:rPr>
        <w:t>複賽入選決賽</w:t>
      </w:r>
      <w:bookmarkEnd w:id="0"/>
      <w:r w:rsidR="001B31D7" w:rsidRPr="00C55D4F">
        <w:rPr>
          <w:rFonts w:cs="Calibri" w:hint="eastAsia"/>
        </w:rPr>
        <w:t>組數</w:t>
      </w:r>
      <w:r w:rsidR="001B31D7" w:rsidRPr="00C55D4F">
        <w:rPr>
          <w:rStyle w:val="990"/>
          <w:rFonts w:ascii="微軟正黑體" w:eastAsia="微軟正黑體" w:hAnsi="微軟正黑體" w:cs="Calibri" w:hint="eastAsia"/>
        </w:rPr>
        <w:t>：共</w:t>
      </w:r>
      <w:r w:rsidR="00D642E7" w:rsidRPr="00C55D4F">
        <w:rPr>
          <w:rStyle w:val="990"/>
          <w:rFonts w:ascii="微軟正黑體" w:eastAsia="微軟正黑體" w:hAnsi="微軟正黑體" w:cs="Calibri"/>
        </w:rPr>
        <w:t>8</w:t>
      </w:r>
      <w:r w:rsidR="001B31D7" w:rsidRPr="00C55D4F">
        <w:rPr>
          <w:rStyle w:val="990"/>
          <w:rFonts w:ascii="微軟正黑體" w:eastAsia="微軟正黑體" w:hAnsi="微軟正黑體" w:cs="Calibri" w:hint="eastAsia"/>
        </w:rPr>
        <w:t>組</w:t>
      </w:r>
      <w:r w:rsidR="00CF267A">
        <w:rPr>
          <w:rFonts w:hint="eastAsia"/>
          <w:color w:val="FF0000"/>
          <w:sz w:val="18"/>
        </w:rPr>
        <w:t>（</w:t>
      </w:r>
      <w:r w:rsidR="00D34C3E" w:rsidRPr="00C55D4F">
        <w:rPr>
          <w:rFonts w:hint="eastAsia"/>
          <w:color w:val="FF0000"/>
          <w:sz w:val="18"/>
        </w:rPr>
        <w:t>主辦單位將視競賽作品評審結果，保留入圍複賽組數的最終決定權</w:t>
      </w:r>
      <w:r w:rsidR="00CF267A">
        <w:rPr>
          <w:rFonts w:hint="eastAsia"/>
          <w:color w:val="FF0000"/>
          <w:sz w:val="18"/>
        </w:rPr>
        <w:t>)。</w:t>
      </w:r>
    </w:p>
    <w:p w14:paraId="66B5B13A" w14:textId="34A392AF" w:rsidR="007F163C" w:rsidRPr="00C55D4F" w:rsidRDefault="00317A32" w:rsidP="00D34C3E">
      <w:pPr>
        <w:pStyle w:val="yo"/>
        <w:ind w:left="360"/>
        <w:jc w:val="left"/>
        <w:rPr>
          <w:rFonts w:cs="Calibri"/>
        </w:rPr>
      </w:pPr>
      <w:r w:rsidRPr="009211FD">
        <w:rPr>
          <w:rFonts w:cs="Calibri" w:hint="eastAsia"/>
        </w:rPr>
        <w:t>複賽入選決賽</w:t>
      </w:r>
      <w:r w:rsidRPr="009211FD">
        <w:rPr>
          <w:rStyle w:val="990"/>
          <w:rFonts w:ascii="微軟正黑體" w:eastAsia="微軟正黑體" w:hAnsi="微軟正黑體" w:cs="Calibri" w:hint="eastAsia"/>
        </w:rPr>
        <w:t>通知</w:t>
      </w:r>
      <w:r w:rsidRPr="00C55D4F">
        <w:rPr>
          <w:rStyle w:val="990"/>
          <w:rFonts w:ascii="微軟正黑體" w:eastAsia="微軟正黑體" w:hAnsi="微軟正黑體" w:cs="Calibri" w:hint="eastAsia"/>
        </w:rPr>
        <w:t>：</w:t>
      </w:r>
      <w:r w:rsidRPr="00C55D4F">
        <w:rPr>
          <w:rStyle w:val="990"/>
          <w:rFonts w:ascii="微軟正黑體" w:eastAsia="微軟正黑體" w:hAnsi="微軟正黑體" w:cs="Calibri"/>
        </w:rPr>
        <w:t>202</w:t>
      </w:r>
      <w:r w:rsidR="00034900">
        <w:rPr>
          <w:rStyle w:val="990"/>
          <w:rFonts w:ascii="微軟正黑體" w:eastAsia="微軟正黑體" w:hAnsi="微軟正黑體" w:cs="Calibri" w:hint="eastAsia"/>
        </w:rPr>
        <w:t>5</w:t>
      </w:r>
      <w:r w:rsidRPr="00C55D4F">
        <w:rPr>
          <w:rStyle w:val="990"/>
          <w:rFonts w:ascii="微軟正黑體" w:eastAsia="微軟正黑體" w:hAnsi="微軟正黑體" w:cs="Calibri" w:hint="eastAsia"/>
        </w:rPr>
        <w:t>年</w:t>
      </w:r>
      <w:r w:rsidR="00AE77D1" w:rsidRPr="00C55D4F">
        <w:rPr>
          <w:rStyle w:val="990"/>
          <w:rFonts w:ascii="微軟正黑體" w:eastAsia="微軟正黑體" w:hAnsi="微軟正黑體" w:cs="Calibri"/>
        </w:rPr>
        <w:t>9</w:t>
      </w:r>
      <w:r w:rsidRPr="00C55D4F">
        <w:rPr>
          <w:rStyle w:val="990"/>
          <w:rFonts w:ascii="微軟正黑體" w:eastAsia="微軟正黑體" w:hAnsi="微軟正黑體" w:cs="Calibri" w:hint="eastAsia"/>
        </w:rPr>
        <w:t>月</w:t>
      </w:r>
      <w:r w:rsidR="003F49C0">
        <w:rPr>
          <w:rStyle w:val="990"/>
          <w:rFonts w:ascii="微軟正黑體" w:eastAsia="微軟正黑體" w:hAnsi="微軟正黑體" w:cs="Calibri" w:hint="eastAsia"/>
        </w:rPr>
        <w:t>1</w:t>
      </w:r>
      <w:r w:rsidR="009211FD">
        <w:rPr>
          <w:rStyle w:val="990"/>
          <w:rFonts w:ascii="微軟正黑體" w:eastAsia="微軟正黑體" w:hAnsi="微軟正黑體" w:cs="Calibri" w:hint="eastAsia"/>
        </w:rPr>
        <w:t>2</w:t>
      </w:r>
      <w:r w:rsidRPr="00C55D4F">
        <w:rPr>
          <w:rStyle w:val="990"/>
          <w:rFonts w:ascii="微軟正黑體" w:eastAsia="微軟正黑體" w:hAnsi="微軟正黑體" w:cs="Calibri" w:hint="eastAsia"/>
        </w:rPr>
        <w:t>日</w:t>
      </w:r>
      <w:r w:rsidR="001B31D7" w:rsidRPr="00C55D4F">
        <w:rPr>
          <w:rFonts w:cs="Calibri" w:hint="eastAsia"/>
        </w:rPr>
        <w:t>。</w:t>
      </w:r>
    </w:p>
    <w:p w14:paraId="4D2A52D4" w14:textId="0994DF2B" w:rsidR="00F117DC" w:rsidRPr="00C55D4F" w:rsidRDefault="00312C0E">
      <w:pPr>
        <w:pStyle w:val="af0"/>
        <w:numPr>
          <w:ilvl w:val="0"/>
          <w:numId w:val="4"/>
        </w:numPr>
        <w:spacing w:line="360" w:lineRule="exact"/>
        <w:ind w:leftChars="0" w:left="357" w:hanging="357"/>
        <w:rPr>
          <w:rFonts w:ascii="微軟正黑體" w:eastAsia="微軟正黑體" w:hAnsi="微軟正黑體" w:cs="Calibri"/>
          <w:color w:val="333333"/>
          <w:kern w:val="0"/>
          <w:sz w:val="23"/>
          <w:szCs w:val="23"/>
        </w:rPr>
      </w:pPr>
      <w:r w:rsidRPr="00C55D4F">
        <w:rPr>
          <w:rFonts w:ascii="微軟正黑體" w:eastAsia="微軟正黑體" w:hAnsi="微軟正黑體" w:cs="Calibri" w:hint="eastAsia"/>
          <w:color w:val="333333"/>
          <w:kern w:val="0"/>
          <w:sz w:val="23"/>
          <w:szCs w:val="23"/>
        </w:rPr>
        <w:t>本次競賽</w:t>
      </w:r>
      <w:r w:rsidR="006D23EB" w:rsidRPr="00C55D4F">
        <w:rPr>
          <w:rFonts w:ascii="微軟正黑體" w:eastAsia="微軟正黑體" w:hAnsi="微軟正黑體" w:cs="Calibri" w:hint="eastAsia"/>
          <w:color w:val="333333"/>
          <w:kern w:val="0"/>
          <w:sz w:val="23"/>
          <w:szCs w:val="23"/>
        </w:rPr>
        <w:t>主辦單位</w:t>
      </w:r>
      <w:r w:rsidR="00F117DC" w:rsidRPr="00C55D4F">
        <w:rPr>
          <w:rFonts w:ascii="微軟正黑體" w:eastAsia="微軟正黑體" w:hAnsi="微軟正黑體" w:cs="Calibri" w:hint="eastAsia"/>
          <w:color w:val="333333"/>
          <w:kern w:val="0"/>
          <w:sz w:val="23"/>
          <w:szCs w:val="23"/>
        </w:rPr>
        <w:t>特別安排業師帶領</w:t>
      </w:r>
      <w:r w:rsidR="006D23EB" w:rsidRPr="00C55D4F">
        <w:rPr>
          <w:rFonts w:ascii="微軟正黑體" w:eastAsia="微軟正黑體" w:hAnsi="微軟正黑體" w:cs="Calibri" w:hint="eastAsia"/>
          <w:color w:val="333333"/>
          <w:kern w:val="0"/>
          <w:sz w:val="23"/>
          <w:szCs w:val="23"/>
        </w:rPr>
        <w:t>複賽入選之組別</w:t>
      </w:r>
      <w:r w:rsidR="00F117DC" w:rsidRPr="00C55D4F">
        <w:rPr>
          <w:rFonts w:ascii="微軟正黑體" w:eastAsia="微軟正黑體" w:hAnsi="微軟正黑體" w:cs="Calibri" w:hint="eastAsia"/>
          <w:color w:val="333333"/>
          <w:kern w:val="0"/>
          <w:sz w:val="23"/>
          <w:szCs w:val="23"/>
        </w:rPr>
        <w:t>優化團隊</w:t>
      </w:r>
      <w:r w:rsidR="00F117DC" w:rsidRPr="00C55D4F">
        <w:rPr>
          <w:rFonts w:ascii="微軟正黑體" w:eastAsia="微軟正黑體" w:hAnsi="微軟正黑體" w:cs="Calibri"/>
          <w:color w:val="333333"/>
          <w:kern w:val="0"/>
          <w:sz w:val="23"/>
          <w:szCs w:val="23"/>
        </w:rPr>
        <w:t>prototype</w:t>
      </w:r>
      <w:r w:rsidR="00EC1C24" w:rsidRPr="00C55D4F">
        <w:rPr>
          <w:rFonts w:ascii="微軟正黑體" w:eastAsia="微軟正黑體" w:hAnsi="微軟正黑體" w:cs="Calibri" w:hint="eastAsia"/>
          <w:color w:val="333333"/>
          <w:kern w:val="0"/>
          <w:sz w:val="23"/>
          <w:szCs w:val="23"/>
        </w:rPr>
        <w:t>，增加團隊</w:t>
      </w:r>
      <w:r w:rsidR="00EC1C24" w:rsidRPr="00C55D4F">
        <w:rPr>
          <w:rFonts w:ascii="微軟正黑體" w:eastAsia="微軟正黑體" w:hAnsi="微軟正黑體" w:cs="Calibri" w:hint="eastAsia"/>
          <w:color w:val="333333"/>
          <w:kern w:val="0"/>
          <w:sz w:val="23"/>
          <w:szCs w:val="23"/>
        </w:rPr>
        <w:lastRenderedPageBreak/>
        <w:t>實地驗證的機會。</w:t>
      </w:r>
      <w:r w:rsidR="000F6A70" w:rsidRPr="00C55D4F">
        <w:rPr>
          <w:rFonts w:ascii="微軟正黑體" w:eastAsia="微軟正黑體" w:hAnsi="微軟正黑體" w:hint="eastAsia"/>
          <w:color w:val="FF0000"/>
          <w:sz w:val="18"/>
          <w:szCs w:val="18"/>
        </w:rPr>
        <w:t>（細節將</w:t>
      </w:r>
      <w:r w:rsidR="000F6A70" w:rsidRPr="007F1E90">
        <w:rPr>
          <w:rFonts w:ascii="微軟正黑體" w:eastAsia="微軟正黑體" w:hAnsi="微軟正黑體"/>
          <w:color w:val="FF0000"/>
          <w:sz w:val="18"/>
          <w:szCs w:val="18"/>
        </w:rPr>
        <w:t>另行公告</w:t>
      </w:r>
      <w:r w:rsidR="000F6A70" w:rsidRPr="00C55D4F">
        <w:rPr>
          <w:rFonts w:ascii="微軟正黑體" w:eastAsia="微軟正黑體" w:hAnsi="微軟正黑體" w:hint="eastAsia"/>
          <w:color w:val="FF0000"/>
          <w:sz w:val="18"/>
          <w:szCs w:val="18"/>
        </w:rPr>
        <w:t>）</w:t>
      </w:r>
    </w:p>
    <w:p w14:paraId="7D89A35C" w14:textId="2D15EC67" w:rsidR="007F163C" w:rsidRPr="00C55D4F" w:rsidRDefault="007F163C" w:rsidP="00650BA0">
      <w:pPr>
        <w:pStyle w:val="yo"/>
        <w:numPr>
          <w:ilvl w:val="0"/>
          <w:numId w:val="4"/>
        </w:numPr>
        <w:rPr>
          <w:rFonts w:cs="Calibri"/>
        </w:rPr>
      </w:pPr>
      <w:r w:rsidRPr="00C55D4F">
        <w:rPr>
          <w:rFonts w:cs="Calibri" w:hint="eastAsia"/>
        </w:rPr>
        <w:t>決賽入選獎項：</w:t>
      </w:r>
      <w:r w:rsidRPr="00AA4841">
        <w:rPr>
          <w:rFonts w:cs="Calibri" w:hint="eastAsia"/>
        </w:rPr>
        <w:t>入選獎狀</w:t>
      </w:r>
      <w:r w:rsidRPr="00C55D4F">
        <w:rPr>
          <w:rFonts w:cs="Calibri" w:hint="eastAsia"/>
        </w:rPr>
        <w:t>一只（</w:t>
      </w:r>
      <w:r w:rsidR="00AA4841">
        <w:rPr>
          <w:rFonts w:cs="Calibri" w:hint="eastAsia"/>
        </w:rPr>
        <w:t>紙本，隊伍</w:t>
      </w:r>
      <w:r w:rsidRPr="00C55D4F">
        <w:rPr>
          <w:rFonts w:cs="Calibri" w:hint="eastAsia"/>
        </w:rPr>
        <w:t>每人一只）。</w:t>
      </w:r>
    </w:p>
    <w:p w14:paraId="3E0C3757" w14:textId="51F3FECF" w:rsidR="00312C0E" w:rsidRDefault="007F163C" w:rsidP="00B63D0B">
      <w:pPr>
        <w:pStyle w:val="yo"/>
        <w:spacing w:after="240"/>
        <w:rPr>
          <w:rFonts w:cs="Calibri"/>
          <w:color w:val="000000" w:themeColor="text1"/>
          <w:sz w:val="18"/>
        </w:rPr>
      </w:pPr>
      <w:r w:rsidRPr="00C55D4F">
        <w:rPr>
          <w:rFonts w:cs="Calibri"/>
          <w:color w:val="000000" w:themeColor="text1"/>
          <w:sz w:val="18"/>
        </w:rPr>
        <w:t>*主辦單位保留入選名額從缺之權利</w:t>
      </w:r>
      <w:r w:rsidR="00DC4845" w:rsidRPr="00DC4845">
        <w:rPr>
          <w:rFonts w:cs="Calibri"/>
          <w:color w:val="000000" w:themeColor="text1"/>
          <w:sz w:val="18"/>
        </w:rPr>
        <w:t>，如複賽課程期間有無故遲到</w:t>
      </w:r>
      <w:r w:rsidR="00FC33F3">
        <w:rPr>
          <w:rFonts w:cs="Calibri" w:hint="eastAsia"/>
          <w:color w:val="000000" w:themeColor="text1"/>
          <w:sz w:val="18"/>
        </w:rPr>
        <w:t>／</w:t>
      </w:r>
      <w:r w:rsidR="00DC4845" w:rsidRPr="00DC4845">
        <w:rPr>
          <w:rFonts w:cs="Calibri"/>
          <w:color w:val="000000" w:themeColor="text1"/>
          <w:sz w:val="18"/>
        </w:rPr>
        <w:t>缺席隊伍，將視情節</w:t>
      </w:r>
      <w:r w:rsidR="00DC4845">
        <w:rPr>
          <w:rFonts w:cs="Calibri" w:hint="eastAsia"/>
          <w:color w:val="000000" w:themeColor="text1"/>
          <w:sz w:val="18"/>
        </w:rPr>
        <w:t>斟酌評估扣分</w:t>
      </w:r>
    </w:p>
    <w:p w14:paraId="21F227F4" w14:textId="77777777" w:rsidR="00B20EF9" w:rsidRPr="00985995" w:rsidRDefault="00B20EF9" w:rsidP="00B63D0B">
      <w:pPr>
        <w:widowControl/>
      </w:pPr>
    </w:p>
    <w:p w14:paraId="3BEC3087" w14:textId="1DFCEBBA" w:rsidR="006D718C" w:rsidRPr="00B63D0B" w:rsidRDefault="00B20EF9" w:rsidP="00B63D0B">
      <w:pPr>
        <w:pStyle w:val="a4"/>
        <w:numPr>
          <w:ilvl w:val="0"/>
          <w:numId w:val="30"/>
        </w:numPr>
        <w:rPr>
          <w:rFonts w:cs="Calibri"/>
          <w:color w:val="000000" w:themeColor="text1"/>
          <w:kern w:val="0"/>
          <w:sz w:val="18"/>
          <w:szCs w:val="23"/>
        </w:rPr>
      </w:pPr>
      <w:r w:rsidRPr="007F1E90">
        <w:rPr>
          <w:rFonts w:cs="Calibri"/>
          <w:b/>
          <w:sz w:val="28"/>
        </w:rPr>
        <w:t>第</w:t>
      </w:r>
      <w:r w:rsidRPr="007F1E90">
        <w:rPr>
          <w:rFonts w:cs="Calibri" w:hint="eastAsia"/>
          <w:b/>
          <w:sz w:val="28"/>
        </w:rPr>
        <w:t>三</w:t>
      </w:r>
      <w:r w:rsidRPr="007F1E90">
        <w:rPr>
          <w:rFonts w:cs="Calibri"/>
          <w:b/>
          <w:sz w:val="28"/>
        </w:rPr>
        <w:t>階段：</w:t>
      </w:r>
      <w:r w:rsidRPr="007F1E90">
        <w:rPr>
          <w:rFonts w:cs="Calibri" w:hint="eastAsia"/>
          <w:b/>
          <w:sz w:val="28"/>
        </w:rPr>
        <w:t>網路人氣獎</w:t>
      </w:r>
      <w:r w:rsidR="00CF267A">
        <w:rPr>
          <w:rFonts w:cs="Calibri" w:hint="eastAsia"/>
          <w:b/>
          <w:sz w:val="28"/>
        </w:rPr>
        <w:t xml:space="preserve">　</w:t>
      </w:r>
      <w:r w:rsidR="00CF267A" w:rsidRPr="00C55D4F">
        <w:rPr>
          <w:rFonts w:cs="Calibri" w:hint="eastAsia"/>
          <w:bCs/>
          <w:color w:val="FF0000"/>
          <w:sz w:val="18"/>
          <w:szCs w:val="18"/>
        </w:rPr>
        <w:t>*相關細節將於</w:t>
      </w:r>
      <w:r w:rsidR="00CF267A">
        <w:rPr>
          <w:rFonts w:cs="Calibri" w:hint="eastAsia"/>
          <w:bCs/>
          <w:color w:val="FF0000"/>
          <w:sz w:val="18"/>
          <w:szCs w:val="18"/>
        </w:rPr>
        <w:t>複賽</w:t>
      </w:r>
      <w:r w:rsidR="00CF267A" w:rsidRPr="00C55D4F">
        <w:rPr>
          <w:rFonts w:cs="Calibri" w:hint="eastAsia"/>
          <w:bCs/>
          <w:color w:val="FF0000"/>
          <w:sz w:val="18"/>
          <w:szCs w:val="18"/>
        </w:rPr>
        <w:t>後</w:t>
      </w:r>
      <w:r w:rsidR="00CF267A" w:rsidRPr="00C068B4">
        <w:rPr>
          <w:rFonts w:cs="Calibri" w:hint="eastAsia"/>
          <w:bCs/>
          <w:color w:val="FF0000"/>
          <w:sz w:val="18"/>
          <w:szCs w:val="18"/>
        </w:rPr>
        <w:t>另行</w:t>
      </w:r>
      <w:r w:rsidR="00CF267A">
        <w:rPr>
          <w:rFonts w:cs="Calibri" w:hint="eastAsia"/>
          <w:bCs/>
          <w:color w:val="FF0000"/>
          <w:sz w:val="18"/>
          <w:szCs w:val="18"/>
        </w:rPr>
        <w:t>公布</w:t>
      </w:r>
      <w:r w:rsidR="007347E8">
        <w:rPr>
          <w:rFonts w:cs="Calibri"/>
          <w:b/>
          <w:sz w:val="28"/>
        </w:rPr>
        <w:br/>
      </w:r>
    </w:p>
    <w:p w14:paraId="4B619963" w14:textId="77BB9AF3" w:rsidR="00622EE8" w:rsidRPr="00200D70" w:rsidRDefault="00C068B4" w:rsidP="00C068B4">
      <w:pPr>
        <w:pStyle w:val="a4"/>
        <w:rPr>
          <w:rFonts w:cs="Calibri"/>
          <w:b/>
          <w:sz w:val="28"/>
          <w:highlight w:val="yellow"/>
        </w:rPr>
      </w:pPr>
      <w:r>
        <w:rPr>
          <w:rFonts w:cs="Calibri" w:hint="eastAsia"/>
          <w:b/>
          <w:sz w:val="28"/>
        </w:rPr>
        <w:t>（四）</w:t>
      </w:r>
      <w:r w:rsidR="00622EE8" w:rsidRPr="00C068B4">
        <w:rPr>
          <w:rFonts w:cs="Calibri"/>
          <w:b/>
          <w:sz w:val="28"/>
        </w:rPr>
        <w:t>第</w:t>
      </w:r>
      <w:r w:rsidR="00622EE8" w:rsidRPr="00C068B4">
        <w:rPr>
          <w:rFonts w:cs="Calibri" w:hint="eastAsia"/>
          <w:b/>
          <w:sz w:val="28"/>
        </w:rPr>
        <w:t>三</w:t>
      </w:r>
      <w:r w:rsidR="00622EE8" w:rsidRPr="00C068B4">
        <w:rPr>
          <w:rFonts w:cs="Calibri"/>
          <w:b/>
          <w:sz w:val="28"/>
        </w:rPr>
        <w:t>階段：</w:t>
      </w:r>
      <w:r w:rsidR="00622EE8" w:rsidRPr="00C55D4F">
        <w:rPr>
          <w:rFonts w:cs="Calibri"/>
          <w:b/>
          <w:sz w:val="28"/>
        </w:rPr>
        <w:t>決賽</w:t>
      </w:r>
      <w:r w:rsidR="007068D7" w:rsidRPr="00C55D4F">
        <w:rPr>
          <w:rFonts w:cs="Calibri" w:hint="eastAsia"/>
          <w:b/>
          <w:sz w:val="28"/>
        </w:rPr>
        <w:t>暨</w:t>
      </w:r>
      <w:r w:rsidR="00E4248E" w:rsidRPr="00C55D4F">
        <w:rPr>
          <w:rFonts w:cs="Calibri" w:hint="eastAsia"/>
          <w:b/>
          <w:sz w:val="28"/>
        </w:rPr>
        <w:t>頒獎典禮</w:t>
      </w:r>
      <w:r w:rsidR="00F16696" w:rsidRPr="00C55D4F">
        <w:rPr>
          <w:rFonts w:cs="Calibri" w:hint="eastAsia"/>
          <w:b/>
          <w:sz w:val="28"/>
        </w:rPr>
        <w:t>暨記者會</w:t>
      </w:r>
      <w:r w:rsidR="00A85B14" w:rsidRPr="00C55D4F">
        <w:rPr>
          <w:rFonts w:cs="Calibri"/>
          <w:b/>
          <w:sz w:val="28"/>
        </w:rPr>
        <w:t xml:space="preserve"> </w:t>
      </w:r>
      <w:r w:rsidR="00F117DC" w:rsidRPr="00C55D4F">
        <w:rPr>
          <w:rFonts w:cs="Calibri" w:hint="eastAsia"/>
          <w:bCs/>
          <w:color w:val="FF0000"/>
          <w:sz w:val="18"/>
          <w:szCs w:val="18"/>
        </w:rPr>
        <w:t>*</w:t>
      </w:r>
      <w:r w:rsidR="00A85B14" w:rsidRPr="00C55D4F">
        <w:rPr>
          <w:rFonts w:cs="Calibri" w:hint="eastAsia"/>
          <w:bCs/>
          <w:color w:val="FF0000"/>
          <w:sz w:val="18"/>
          <w:szCs w:val="18"/>
        </w:rPr>
        <w:t>決賽相關細節將於公布入圍名單後</w:t>
      </w:r>
      <w:r w:rsidR="00914325" w:rsidRPr="00C068B4">
        <w:rPr>
          <w:rFonts w:cs="Calibri" w:hint="eastAsia"/>
          <w:bCs/>
          <w:color w:val="FF0000"/>
          <w:sz w:val="18"/>
          <w:szCs w:val="18"/>
        </w:rPr>
        <w:t>另行</w:t>
      </w:r>
      <w:r w:rsidR="00A85B14" w:rsidRPr="00C068B4">
        <w:rPr>
          <w:rFonts w:cs="Calibri" w:hint="eastAsia"/>
          <w:bCs/>
          <w:color w:val="FF0000"/>
          <w:sz w:val="18"/>
          <w:szCs w:val="18"/>
        </w:rPr>
        <w:t>通知</w:t>
      </w:r>
    </w:p>
    <w:p w14:paraId="0D8FE650" w14:textId="77777777" w:rsidR="00EF50F9" w:rsidRPr="00C55D4F" w:rsidRDefault="00EF50F9" w:rsidP="00E634EA">
      <w:pPr>
        <w:pStyle w:val="yo"/>
        <w:ind w:left="360"/>
        <w:jc w:val="left"/>
        <w:rPr>
          <w:rFonts w:cs="Calibri"/>
          <w:color w:val="000000" w:themeColor="text1"/>
        </w:rPr>
      </w:pPr>
    </w:p>
    <w:p w14:paraId="0EC32E9C" w14:textId="562797BA" w:rsidR="003A5026" w:rsidRPr="00C55D4F" w:rsidRDefault="00622EE8" w:rsidP="00016137">
      <w:pPr>
        <w:pStyle w:val="yo"/>
        <w:numPr>
          <w:ilvl w:val="0"/>
          <w:numId w:val="27"/>
        </w:numPr>
        <w:jc w:val="left"/>
        <w:rPr>
          <w:rFonts w:cs="Calibri"/>
          <w:color w:val="000000" w:themeColor="text1"/>
        </w:rPr>
      </w:pPr>
      <w:r w:rsidRPr="00C55D4F">
        <w:rPr>
          <w:rFonts w:cs="Calibri"/>
          <w:color w:val="000000" w:themeColor="text1"/>
        </w:rPr>
        <w:t>決賽辦法</w:t>
      </w:r>
      <w:r w:rsidRPr="00D041B1">
        <w:rPr>
          <w:rFonts w:cs="Calibri"/>
          <w:color w:val="000000" w:themeColor="text1"/>
        </w:rPr>
        <w:t>：於</w:t>
      </w:r>
      <w:r w:rsidRPr="007D20B8">
        <w:rPr>
          <w:rFonts w:cs="Calibri"/>
          <w:color w:val="000000" w:themeColor="text1"/>
        </w:rPr>
        <w:t>202</w:t>
      </w:r>
      <w:r w:rsidR="00494575">
        <w:rPr>
          <w:rFonts w:cs="Calibri" w:hint="eastAsia"/>
          <w:color w:val="000000" w:themeColor="text1"/>
        </w:rPr>
        <w:t>5</w:t>
      </w:r>
      <w:r w:rsidRPr="007D20B8">
        <w:rPr>
          <w:rFonts w:cs="Calibri" w:hint="eastAsia"/>
          <w:color w:val="000000" w:themeColor="text1"/>
        </w:rPr>
        <w:t>年</w:t>
      </w:r>
      <w:r w:rsidR="003D01A1" w:rsidRPr="007D20B8">
        <w:rPr>
          <w:rFonts w:cs="Calibri" w:hint="eastAsia"/>
          <w:color w:val="000000" w:themeColor="text1"/>
        </w:rPr>
        <w:t>1</w:t>
      </w:r>
      <w:r w:rsidR="003A666D">
        <w:rPr>
          <w:rFonts w:cs="Calibri" w:hint="eastAsia"/>
          <w:color w:val="000000" w:themeColor="text1"/>
        </w:rPr>
        <w:t>1</w:t>
      </w:r>
      <w:r w:rsidRPr="007D20B8">
        <w:rPr>
          <w:rFonts w:cs="Calibri" w:hint="eastAsia"/>
          <w:color w:val="000000" w:themeColor="text1"/>
        </w:rPr>
        <w:t>月</w:t>
      </w:r>
      <w:r w:rsidR="007D20B8" w:rsidRPr="007D20B8">
        <w:rPr>
          <w:rFonts w:cs="Calibri" w:hint="eastAsia"/>
          <w:color w:val="000000" w:themeColor="text1"/>
        </w:rPr>
        <w:t>1</w:t>
      </w:r>
      <w:r w:rsidR="003A666D">
        <w:rPr>
          <w:rFonts w:cs="Calibri" w:hint="eastAsia"/>
          <w:color w:val="000000" w:themeColor="text1"/>
        </w:rPr>
        <w:t>0</w:t>
      </w:r>
      <w:r w:rsidRPr="007D20B8">
        <w:rPr>
          <w:rFonts w:cs="Calibri" w:hint="eastAsia"/>
          <w:color w:val="000000" w:themeColor="text1"/>
        </w:rPr>
        <w:t>日</w:t>
      </w:r>
      <w:r w:rsidRPr="00D041B1">
        <w:rPr>
          <w:rFonts w:cs="Calibri" w:hint="eastAsia"/>
          <w:color w:val="000000" w:themeColor="text1"/>
        </w:rPr>
        <w:t>前</w:t>
      </w:r>
      <w:r w:rsidRPr="00D041B1">
        <w:rPr>
          <w:rFonts w:cs="Calibri"/>
          <w:color w:val="000000" w:themeColor="text1"/>
        </w:rPr>
        <w:t>繳交</w:t>
      </w:r>
      <w:r w:rsidRPr="00C55D4F">
        <w:rPr>
          <w:rFonts w:cs="Calibri"/>
          <w:color w:val="000000" w:themeColor="text1"/>
        </w:rPr>
        <w:t>決賽文件</w:t>
      </w:r>
      <w:r w:rsidR="00A97E69" w:rsidRPr="00C55D4F">
        <w:rPr>
          <w:rFonts w:cs="Calibri"/>
          <w:color w:val="000000" w:themeColor="text1"/>
        </w:rPr>
        <w:t>並參與決賽Demo</w:t>
      </w:r>
      <w:r w:rsidR="00A97E69" w:rsidRPr="00C55D4F">
        <w:rPr>
          <w:rFonts w:cs="Calibri" w:hint="eastAsia"/>
          <w:color w:val="000000" w:themeColor="text1"/>
        </w:rPr>
        <w:t>。</w:t>
      </w:r>
    </w:p>
    <w:p w14:paraId="7BEA48F2" w14:textId="41F01AFD" w:rsidR="00A97E69" w:rsidRPr="00C55D4F" w:rsidRDefault="00A97E69" w:rsidP="003A5026">
      <w:pPr>
        <w:pStyle w:val="yo"/>
        <w:ind w:left="360"/>
        <w:jc w:val="left"/>
        <w:rPr>
          <w:rFonts w:cs="Calibri"/>
          <w:color w:val="000000" w:themeColor="text1"/>
        </w:rPr>
      </w:pPr>
      <w:r w:rsidRPr="00C55D4F">
        <w:rPr>
          <w:rFonts w:cs="Calibri" w:hint="eastAsia"/>
          <w:color w:val="000000" w:themeColor="text1"/>
        </w:rPr>
        <w:t>決賽文件需含</w:t>
      </w:r>
      <w:r w:rsidR="003A5026" w:rsidRPr="00C55D4F">
        <w:rPr>
          <w:rFonts w:cs="Calibri"/>
          <w:color w:val="000000" w:themeColor="text1"/>
        </w:rPr>
        <w:t>：</w:t>
      </w:r>
    </w:p>
    <w:p w14:paraId="2A6AFD0E" w14:textId="0C68493B" w:rsidR="00EF50F9" w:rsidRDefault="00A97E69" w:rsidP="00216D3A">
      <w:pPr>
        <w:pStyle w:val="yo"/>
        <w:numPr>
          <w:ilvl w:val="1"/>
          <w:numId w:val="27"/>
        </w:numPr>
        <w:jc w:val="left"/>
        <w:rPr>
          <w:rFonts w:cs="Calibri"/>
          <w:color w:val="auto"/>
        </w:rPr>
      </w:pPr>
      <w:r w:rsidRPr="00C55D4F">
        <w:rPr>
          <w:rFonts w:cs="Calibri" w:hint="eastAsia"/>
          <w:color w:val="auto"/>
        </w:rPr>
        <w:t>決賽</w:t>
      </w:r>
      <w:r w:rsidR="003655C5" w:rsidRPr="00C55D4F">
        <w:rPr>
          <w:rFonts w:cs="Calibri"/>
          <w:color w:val="auto"/>
        </w:rPr>
        <w:t>簡報</w:t>
      </w:r>
      <w:r w:rsidR="00CF267A">
        <w:rPr>
          <w:rFonts w:cs="Calibri" w:hint="eastAsia"/>
          <w:color w:val="auto"/>
        </w:rPr>
        <w:t>（</w:t>
      </w:r>
      <w:r w:rsidRPr="00C55D4F">
        <w:rPr>
          <w:rFonts w:cs="Calibri" w:hint="eastAsia"/>
          <w:color w:val="auto"/>
        </w:rPr>
        <w:t>PPT格式</w:t>
      </w:r>
      <w:r w:rsidR="00CF267A">
        <w:rPr>
          <w:rFonts w:cs="Calibri" w:hint="eastAsia"/>
          <w:color w:val="auto"/>
        </w:rPr>
        <w:t>）</w:t>
      </w:r>
      <w:r w:rsidR="00913C0A">
        <w:rPr>
          <w:rFonts w:cs="Calibri" w:hint="eastAsia"/>
          <w:color w:val="auto"/>
        </w:rPr>
        <w:t>，完成度需達95%以上，繳交後於決賽現場僅接受錯字、插圖替換之更動</w:t>
      </w:r>
      <w:r w:rsidR="001A5B82" w:rsidRPr="00C55D4F">
        <w:rPr>
          <w:rFonts w:cs="Calibri"/>
          <w:color w:val="auto"/>
        </w:rPr>
        <w:t>。</w:t>
      </w:r>
    </w:p>
    <w:p w14:paraId="321F4BC5" w14:textId="27010FF2" w:rsidR="00133B44" w:rsidRPr="00216D3A" w:rsidRDefault="00133B44" w:rsidP="00216D3A">
      <w:pPr>
        <w:pStyle w:val="yo"/>
        <w:numPr>
          <w:ilvl w:val="1"/>
          <w:numId w:val="27"/>
        </w:numPr>
        <w:jc w:val="left"/>
        <w:rPr>
          <w:rFonts w:cs="Calibri"/>
          <w:color w:val="auto"/>
        </w:rPr>
      </w:pPr>
      <w:r>
        <w:rPr>
          <w:rFonts w:cs="Calibri" w:hint="eastAsia"/>
          <w:color w:val="auto"/>
        </w:rPr>
        <w:t>各組決賽海報</w:t>
      </w:r>
      <w:r w:rsidR="00CF267A">
        <w:rPr>
          <w:rFonts w:cs="Calibri" w:hint="eastAsia"/>
          <w:color w:val="auto"/>
        </w:rPr>
        <w:t>（</w:t>
      </w:r>
      <w:r w:rsidR="008B0336">
        <w:rPr>
          <w:rFonts w:cs="Calibri"/>
          <w:color w:val="auto"/>
        </w:rPr>
        <w:t>PDF</w:t>
      </w:r>
      <w:r>
        <w:rPr>
          <w:rFonts w:cs="Calibri" w:hint="eastAsia"/>
          <w:color w:val="auto"/>
        </w:rPr>
        <w:t>格式</w:t>
      </w:r>
      <w:r w:rsidR="00CF267A">
        <w:rPr>
          <w:rFonts w:cs="Calibri" w:hint="eastAsia"/>
          <w:color w:val="auto"/>
        </w:rPr>
        <w:t>）。</w:t>
      </w:r>
    </w:p>
    <w:p w14:paraId="195B1FE4" w14:textId="435B7614" w:rsidR="005756C5" w:rsidRPr="00C55D4F" w:rsidRDefault="005756C5" w:rsidP="00E634EA">
      <w:pPr>
        <w:pStyle w:val="yo"/>
        <w:numPr>
          <w:ilvl w:val="0"/>
          <w:numId w:val="27"/>
        </w:numPr>
        <w:jc w:val="left"/>
        <w:rPr>
          <w:rFonts w:cs="Calibri"/>
          <w:color w:val="000000" w:themeColor="text1"/>
        </w:rPr>
      </w:pPr>
      <w:r w:rsidRPr="00494575">
        <w:rPr>
          <w:rFonts w:cs="Calibri" w:hint="eastAsia"/>
          <w:color w:val="000000" w:themeColor="text1"/>
        </w:rPr>
        <w:t>決賽文件繳交期限：於</w:t>
      </w:r>
      <w:r w:rsidR="003D01A1" w:rsidRPr="00494575">
        <w:rPr>
          <w:rFonts w:cs="Calibri"/>
          <w:color w:val="000000" w:themeColor="text1"/>
        </w:rPr>
        <w:t>202</w:t>
      </w:r>
      <w:r w:rsidR="00494575" w:rsidRPr="00494575">
        <w:rPr>
          <w:rFonts w:cs="Calibri" w:hint="eastAsia"/>
          <w:color w:val="000000" w:themeColor="text1"/>
        </w:rPr>
        <w:t>5</w:t>
      </w:r>
      <w:r w:rsidRPr="00494575">
        <w:rPr>
          <w:rFonts w:cs="Calibri" w:hint="eastAsia"/>
          <w:color w:val="000000" w:themeColor="text1"/>
        </w:rPr>
        <w:t>年</w:t>
      </w:r>
      <w:r w:rsidR="003D01A1" w:rsidRPr="00494575">
        <w:rPr>
          <w:rFonts w:cs="Calibri" w:hint="eastAsia"/>
          <w:color w:val="000000" w:themeColor="text1"/>
        </w:rPr>
        <w:t>1</w:t>
      </w:r>
      <w:r w:rsidR="00216D3A">
        <w:rPr>
          <w:rFonts w:cs="Calibri" w:hint="eastAsia"/>
          <w:color w:val="000000" w:themeColor="text1"/>
        </w:rPr>
        <w:t>1</w:t>
      </w:r>
      <w:r w:rsidRPr="00494575">
        <w:rPr>
          <w:rFonts w:cs="Calibri" w:hint="eastAsia"/>
          <w:color w:val="000000" w:themeColor="text1"/>
        </w:rPr>
        <w:t>月</w:t>
      </w:r>
      <w:r w:rsidR="003D01A1" w:rsidRPr="00494575">
        <w:rPr>
          <w:rFonts w:cs="Calibri" w:hint="eastAsia"/>
          <w:color w:val="000000" w:themeColor="text1"/>
        </w:rPr>
        <w:t>1</w:t>
      </w:r>
      <w:r w:rsidR="00216D3A">
        <w:rPr>
          <w:rFonts w:cs="Calibri" w:hint="eastAsia"/>
          <w:color w:val="000000" w:themeColor="text1"/>
        </w:rPr>
        <w:t>0</w:t>
      </w:r>
      <w:r w:rsidRPr="00494575">
        <w:rPr>
          <w:rFonts w:cs="Calibri" w:hint="eastAsia"/>
          <w:color w:val="000000" w:themeColor="text1"/>
        </w:rPr>
        <w:t>日</w:t>
      </w:r>
      <w:r w:rsidRPr="00494575">
        <w:rPr>
          <w:rFonts w:cs="Calibri"/>
          <w:color w:val="000000" w:themeColor="text1"/>
        </w:rPr>
        <w:t>23:59</w:t>
      </w:r>
      <w:r w:rsidRPr="00494575">
        <w:rPr>
          <w:rFonts w:cs="Calibri" w:hint="eastAsia"/>
          <w:color w:val="000000" w:themeColor="text1"/>
        </w:rPr>
        <w:t>前</w:t>
      </w:r>
      <w:r w:rsidR="003D01A1" w:rsidRPr="00494575">
        <w:rPr>
          <w:rFonts w:cs="Calibri" w:hint="eastAsia"/>
          <w:color w:val="000000" w:themeColor="text1"/>
        </w:rPr>
        <w:t>將</w:t>
      </w:r>
      <w:r w:rsidR="006D23EB" w:rsidRPr="00494575">
        <w:rPr>
          <w:rFonts w:cs="Calibri" w:hint="eastAsia"/>
          <w:color w:val="000000" w:themeColor="text1"/>
        </w:rPr>
        <w:t>決</w:t>
      </w:r>
      <w:r w:rsidRPr="00494575">
        <w:rPr>
          <w:rFonts w:cs="Calibri" w:hint="eastAsia"/>
          <w:color w:val="000000" w:themeColor="text1"/>
        </w:rPr>
        <w:t>賽文件</w:t>
      </w:r>
      <w:r w:rsidR="003D01A1" w:rsidRPr="00494575">
        <w:rPr>
          <w:rFonts w:cs="Calibri" w:hint="eastAsia"/>
          <w:color w:val="000000" w:themeColor="text1"/>
        </w:rPr>
        <w:t>寄至活動信箱</w:t>
      </w:r>
      <w:r w:rsidR="003D01A1" w:rsidRPr="00C55D4F">
        <w:rPr>
          <w:rFonts w:cs="Calibri" w:hint="eastAsia"/>
          <w:color w:val="000000" w:themeColor="text1"/>
        </w:rPr>
        <w:t xml:space="preserve"> </w:t>
      </w:r>
      <w:r w:rsidR="00CF267A" w:rsidRPr="00B63D0B">
        <w:rPr>
          <w:rFonts w:ascii="Calibri" w:hAnsi="Calibri" w:cs="Calibri" w:hint="eastAsia"/>
          <w:sz w:val="20"/>
          <w:szCs w:val="18"/>
        </w:rPr>
        <w:t>（</w:t>
      </w:r>
      <w:hyperlink r:id="rId11" w:history="1">
        <w:r w:rsidR="00F25848" w:rsidRPr="0095412E">
          <w:rPr>
            <w:rStyle w:val="a7"/>
            <w:rFonts w:ascii="Calibri" w:hAnsi="Calibri" w:cs="Calibri" w:hint="eastAsia"/>
            <w:sz w:val="20"/>
            <w:szCs w:val="18"/>
          </w:rPr>
          <w:t>S</w:t>
        </w:r>
        <w:r w:rsidR="00F25848" w:rsidRPr="0095412E">
          <w:rPr>
            <w:rStyle w:val="a7"/>
            <w:rFonts w:ascii="Calibri" w:hAnsi="Calibri" w:cs="Calibri"/>
            <w:sz w:val="20"/>
            <w:szCs w:val="18"/>
          </w:rPr>
          <w:t>olvefortomorrow@</w:t>
        </w:r>
        <w:r w:rsidR="00F25848" w:rsidRPr="0095412E">
          <w:rPr>
            <w:rStyle w:val="a7"/>
            <w:rFonts w:ascii="Calibri" w:hAnsi="Calibri" w:cs="Calibri" w:hint="eastAsia"/>
            <w:sz w:val="20"/>
            <w:szCs w:val="18"/>
          </w:rPr>
          <w:t>ofa</w:t>
        </w:r>
        <w:r w:rsidR="00F25848" w:rsidRPr="0095412E">
          <w:rPr>
            <w:rStyle w:val="a7"/>
            <w:rFonts w:ascii="Calibri" w:hAnsi="Calibri" w:cs="Calibri"/>
            <w:sz w:val="20"/>
            <w:szCs w:val="18"/>
          </w:rPr>
          <w:t>pr.com.tw</w:t>
        </w:r>
      </w:hyperlink>
      <w:r w:rsidR="00CF267A">
        <w:rPr>
          <w:rFonts w:ascii="Calibri" w:hAnsi="Calibri" w:cs="Calibri" w:hint="eastAsia"/>
          <w:sz w:val="20"/>
          <w:szCs w:val="18"/>
        </w:rPr>
        <w:t>）</w:t>
      </w:r>
      <w:r w:rsidRPr="00C55D4F">
        <w:rPr>
          <w:rFonts w:cs="Calibri" w:hint="eastAsia"/>
        </w:rPr>
        <w:t>，檔名請註明：</w:t>
      </w:r>
      <w:r w:rsidRPr="00C55D4F">
        <w:rPr>
          <w:rFonts w:cs="Calibri" w:hint="eastAsia"/>
          <w:b/>
          <w:bCs/>
          <w:sz w:val="22"/>
          <w:szCs w:val="22"/>
        </w:rPr>
        <w:t>「</w:t>
      </w:r>
      <w:r w:rsidRPr="00C55D4F">
        <w:rPr>
          <w:rFonts w:cs="Calibri"/>
          <w:b/>
          <w:bCs/>
          <w:sz w:val="22"/>
          <w:szCs w:val="22"/>
        </w:rPr>
        <w:t>OOO</w:t>
      </w:r>
      <w:r w:rsidR="00CF267A">
        <w:rPr>
          <w:rFonts w:cs="Calibri" w:hint="eastAsia"/>
          <w:b/>
          <w:bCs/>
          <w:sz w:val="22"/>
          <w:szCs w:val="22"/>
        </w:rPr>
        <w:t>（</w:t>
      </w:r>
      <w:r w:rsidR="00CF267A" w:rsidRPr="00CE32B8">
        <w:rPr>
          <w:rFonts w:cs="Calibri"/>
          <w:b/>
          <w:bCs/>
          <w:sz w:val="22"/>
          <w:szCs w:val="22"/>
        </w:rPr>
        <w:t>隊名</w:t>
      </w:r>
      <w:r w:rsidR="00CF267A">
        <w:rPr>
          <w:rFonts w:cs="Calibri" w:hint="eastAsia"/>
          <w:b/>
          <w:bCs/>
          <w:sz w:val="22"/>
          <w:szCs w:val="22"/>
        </w:rPr>
        <w:t>）</w:t>
      </w:r>
      <w:r w:rsidR="00CF267A" w:rsidRPr="00CE32B8">
        <w:rPr>
          <w:rFonts w:cs="Calibri" w:hint="eastAsia"/>
          <w:b/>
          <w:bCs/>
          <w:sz w:val="22"/>
          <w:szCs w:val="22"/>
        </w:rPr>
        <w:t>_</w:t>
      </w:r>
      <w:r w:rsidRPr="00C55D4F">
        <w:rPr>
          <w:rFonts w:cs="Calibri" w:hint="eastAsia"/>
          <w:b/>
          <w:bCs/>
          <w:sz w:val="22"/>
          <w:szCs w:val="22"/>
        </w:rPr>
        <w:t>決賽簡報</w:t>
      </w:r>
      <w:r w:rsidRPr="00C55D4F">
        <w:rPr>
          <w:rFonts w:cs="Calibri" w:hint="eastAsia"/>
          <w:sz w:val="22"/>
          <w:szCs w:val="22"/>
        </w:rPr>
        <w:t>」</w:t>
      </w:r>
      <w:r w:rsidR="00E67D81">
        <w:rPr>
          <w:rFonts w:cs="Calibri" w:hint="eastAsia"/>
          <w:sz w:val="22"/>
          <w:szCs w:val="22"/>
        </w:rPr>
        <w:t>、</w:t>
      </w:r>
      <w:r w:rsidR="00E67D81" w:rsidRPr="00101E28">
        <w:rPr>
          <w:rFonts w:cs="Calibri" w:hint="eastAsia"/>
          <w:b/>
          <w:bCs/>
          <w:sz w:val="22"/>
          <w:szCs w:val="22"/>
        </w:rPr>
        <w:t>「</w:t>
      </w:r>
      <w:r w:rsidR="00E67D81" w:rsidRPr="00101E28">
        <w:rPr>
          <w:rFonts w:cs="Calibri"/>
          <w:b/>
          <w:bCs/>
          <w:sz w:val="22"/>
          <w:szCs w:val="22"/>
        </w:rPr>
        <w:t xml:space="preserve">OOO </w:t>
      </w:r>
      <w:r w:rsidR="00CF267A">
        <w:rPr>
          <w:rFonts w:cs="Calibri" w:hint="eastAsia"/>
          <w:b/>
          <w:bCs/>
          <w:sz w:val="22"/>
          <w:szCs w:val="22"/>
        </w:rPr>
        <w:t>（</w:t>
      </w:r>
      <w:r w:rsidR="00CF267A" w:rsidRPr="00CE32B8">
        <w:rPr>
          <w:rFonts w:cs="Calibri"/>
          <w:b/>
          <w:bCs/>
          <w:sz w:val="22"/>
          <w:szCs w:val="22"/>
        </w:rPr>
        <w:t>隊名</w:t>
      </w:r>
      <w:r w:rsidR="00CF267A">
        <w:rPr>
          <w:rFonts w:cs="Calibri" w:hint="eastAsia"/>
          <w:b/>
          <w:bCs/>
          <w:sz w:val="22"/>
          <w:szCs w:val="22"/>
        </w:rPr>
        <w:t>）</w:t>
      </w:r>
      <w:r w:rsidR="00CF267A" w:rsidRPr="00CE32B8">
        <w:rPr>
          <w:rFonts w:cs="Calibri" w:hint="eastAsia"/>
          <w:b/>
          <w:bCs/>
          <w:sz w:val="22"/>
          <w:szCs w:val="22"/>
        </w:rPr>
        <w:t>_</w:t>
      </w:r>
      <w:r w:rsidR="00E67D81" w:rsidRPr="00101E28">
        <w:rPr>
          <w:rFonts w:cs="Calibri"/>
          <w:b/>
          <w:bCs/>
          <w:sz w:val="22"/>
          <w:szCs w:val="22"/>
        </w:rPr>
        <w:t>攤位海報」</w:t>
      </w:r>
    </w:p>
    <w:p w14:paraId="755FDDC8" w14:textId="6CEE7BA2" w:rsidR="00622EE8" w:rsidRPr="00C55D4F" w:rsidRDefault="00622EE8" w:rsidP="00016137">
      <w:pPr>
        <w:pStyle w:val="yo"/>
        <w:numPr>
          <w:ilvl w:val="0"/>
          <w:numId w:val="27"/>
        </w:numPr>
        <w:jc w:val="left"/>
        <w:rPr>
          <w:rFonts w:cs="Calibri"/>
          <w:color w:val="000000" w:themeColor="text1"/>
        </w:rPr>
      </w:pPr>
      <w:r w:rsidRPr="00C55D4F">
        <w:rPr>
          <w:rFonts w:cs="Calibri"/>
          <w:color w:val="000000" w:themeColor="text1"/>
        </w:rPr>
        <w:t>決賽Demo</w:t>
      </w:r>
      <w:r w:rsidRPr="009665EE">
        <w:rPr>
          <w:rFonts w:cs="Calibri"/>
          <w:color w:val="000000" w:themeColor="text1"/>
        </w:rPr>
        <w:t>時程</w:t>
      </w:r>
      <w:r w:rsidRPr="00C55D4F">
        <w:rPr>
          <w:rFonts w:cs="Calibri"/>
          <w:color w:val="000000" w:themeColor="text1"/>
        </w:rPr>
        <w:t>：</w:t>
      </w:r>
      <w:r w:rsidR="003A5026" w:rsidRPr="00C55D4F">
        <w:rPr>
          <w:rFonts w:cs="Calibri" w:hint="eastAsia"/>
          <w:color w:val="000000" w:themeColor="text1"/>
        </w:rPr>
        <w:t>202</w:t>
      </w:r>
      <w:r w:rsidR="009665EE">
        <w:rPr>
          <w:rFonts w:cs="Calibri" w:hint="eastAsia"/>
          <w:color w:val="000000" w:themeColor="text1"/>
        </w:rPr>
        <w:t>5</w:t>
      </w:r>
      <w:r w:rsidRPr="00C55D4F">
        <w:rPr>
          <w:rFonts w:cs="Calibri" w:hint="eastAsia"/>
          <w:color w:val="000000" w:themeColor="text1"/>
        </w:rPr>
        <w:t>年</w:t>
      </w:r>
      <w:r w:rsidR="003A5026" w:rsidRPr="00C55D4F">
        <w:rPr>
          <w:rFonts w:cs="Calibri" w:hint="eastAsia"/>
          <w:color w:val="000000" w:themeColor="text1"/>
        </w:rPr>
        <w:t>11</w:t>
      </w:r>
      <w:r w:rsidRPr="00C55D4F">
        <w:rPr>
          <w:rFonts w:cs="Calibri" w:hint="eastAsia"/>
          <w:color w:val="000000" w:themeColor="text1"/>
        </w:rPr>
        <w:t>月</w:t>
      </w:r>
      <w:r w:rsidR="00913C0A">
        <w:rPr>
          <w:rFonts w:cs="Calibri" w:hint="eastAsia"/>
          <w:color w:val="000000" w:themeColor="text1"/>
        </w:rPr>
        <w:t>1</w:t>
      </w:r>
      <w:r w:rsidR="009665EE">
        <w:rPr>
          <w:rFonts w:cs="Calibri" w:hint="eastAsia"/>
          <w:color w:val="000000" w:themeColor="text1"/>
        </w:rPr>
        <w:t>4</w:t>
      </w:r>
      <w:r w:rsidRPr="00C55D4F">
        <w:rPr>
          <w:rFonts w:cs="Calibri" w:hint="eastAsia"/>
          <w:color w:val="000000" w:themeColor="text1"/>
        </w:rPr>
        <w:t>日</w:t>
      </w:r>
      <w:r w:rsidRPr="00C55D4F">
        <w:rPr>
          <w:rFonts w:cs="Calibri"/>
          <w:color w:val="000000" w:themeColor="text1"/>
        </w:rPr>
        <w:t>09:00-1</w:t>
      </w:r>
      <w:r w:rsidR="009665EE">
        <w:rPr>
          <w:rFonts w:cs="Calibri" w:hint="eastAsia"/>
          <w:color w:val="000000" w:themeColor="text1"/>
        </w:rPr>
        <w:t>1</w:t>
      </w:r>
      <w:r w:rsidRPr="00C55D4F">
        <w:rPr>
          <w:rFonts w:cs="Calibri"/>
          <w:color w:val="000000" w:themeColor="text1"/>
        </w:rPr>
        <w:t>:00</w:t>
      </w:r>
      <w:r w:rsidR="00CF267A">
        <w:rPr>
          <w:rFonts w:cs="Calibri" w:hint="eastAsia"/>
          <w:color w:val="000000" w:themeColor="text1"/>
        </w:rPr>
        <w:t>。</w:t>
      </w:r>
      <w:r w:rsidRPr="00C55D4F">
        <w:rPr>
          <w:rFonts w:cs="Calibri" w:hint="eastAsia"/>
          <w:color w:val="FF0000"/>
        </w:rPr>
        <w:t>（暫定）</w:t>
      </w:r>
    </w:p>
    <w:p w14:paraId="79CC2B14" w14:textId="7CF2933C" w:rsidR="00622EE8" w:rsidRPr="00C55D4F" w:rsidRDefault="00622EE8" w:rsidP="00016137">
      <w:pPr>
        <w:pStyle w:val="yo"/>
        <w:numPr>
          <w:ilvl w:val="0"/>
          <w:numId w:val="27"/>
        </w:numPr>
        <w:jc w:val="left"/>
        <w:rPr>
          <w:rFonts w:cs="Calibri"/>
          <w:color w:val="auto"/>
        </w:rPr>
      </w:pPr>
      <w:r w:rsidRPr="00C55D4F">
        <w:rPr>
          <w:rFonts w:cs="Calibri"/>
          <w:color w:val="auto"/>
        </w:rPr>
        <w:t>決賽Demo地點</w:t>
      </w:r>
      <w:r w:rsidRPr="00C55D4F">
        <w:rPr>
          <w:rFonts w:cs="Calibri" w:hint="eastAsia"/>
          <w:color w:val="auto"/>
        </w:rPr>
        <w:t>：</w:t>
      </w:r>
      <w:r w:rsidRPr="00C55D4F">
        <w:rPr>
          <w:rFonts w:cs="Calibri" w:hint="eastAsia"/>
          <w:color w:val="FF0000"/>
        </w:rPr>
        <w:t>（</w:t>
      </w:r>
      <w:r w:rsidR="002E3044" w:rsidRPr="00C55D4F">
        <w:rPr>
          <w:rFonts w:cs="Calibri" w:hint="eastAsia"/>
          <w:color w:val="FF0000"/>
        </w:rPr>
        <w:t>另行公告</w:t>
      </w:r>
      <w:r w:rsidRPr="00C55D4F">
        <w:rPr>
          <w:rFonts w:cs="Calibri" w:hint="eastAsia"/>
          <w:color w:val="FF0000"/>
        </w:rPr>
        <w:t>）</w:t>
      </w:r>
    </w:p>
    <w:p w14:paraId="289D8DFC" w14:textId="34CF4B40" w:rsidR="00622EE8" w:rsidRPr="00C55D4F" w:rsidRDefault="00622EE8" w:rsidP="00016137">
      <w:pPr>
        <w:pStyle w:val="yo"/>
        <w:numPr>
          <w:ilvl w:val="0"/>
          <w:numId w:val="27"/>
        </w:numPr>
        <w:jc w:val="left"/>
        <w:rPr>
          <w:rFonts w:cs="Calibri"/>
          <w:color w:val="auto"/>
        </w:rPr>
      </w:pPr>
      <w:r w:rsidRPr="00DD3CF6">
        <w:rPr>
          <w:rFonts w:cs="Calibri"/>
          <w:color w:val="auto"/>
        </w:rPr>
        <w:t>Demo說明</w:t>
      </w:r>
      <w:r w:rsidRPr="00C55D4F">
        <w:rPr>
          <w:rFonts w:cs="Calibri"/>
          <w:color w:val="auto"/>
        </w:rPr>
        <w:t>：決賽入選隊伍須於</w:t>
      </w:r>
      <w:r w:rsidR="004778BD" w:rsidRPr="00C55D4F">
        <w:rPr>
          <w:rFonts w:cs="Calibri" w:hint="eastAsia"/>
          <w:color w:val="auto"/>
        </w:rPr>
        <w:t>決賽</w:t>
      </w:r>
      <w:r w:rsidRPr="00C55D4F">
        <w:rPr>
          <w:rFonts w:cs="Calibri"/>
          <w:color w:val="auto"/>
        </w:rPr>
        <w:t>Demo中進行10分鐘簡報</w:t>
      </w:r>
      <w:r w:rsidR="00965FEE" w:rsidRPr="00C55D4F">
        <w:rPr>
          <w:rFonts w:cs="Calibri" w:hint="eastAsia"/>
          <w:color w:val="auto"/>
        </w:rPr>
        <w:t>（含展示作品原型）</w:t>
      </w:r>
      <w:r w:rsidRPr="00C55D4F">
        <w:rPr>
          <w:rFonts w:cs="Calibri"/>
          <w:color w:val="auto"/>
        </w:rPr>
        <w:t>及評審詢答（5分鐘），參賽隊伍學生成員（不含指導老師）須全員出席並上台共同簡報，並列入評分項目。</w:t>
      </w:r>
    </w:p>
    <w:p w14:paraId="3F5CCFCB" w14:textId="01076D65" w:rsidR="00622EE8" w:rsidRPr="00C55D4F" w:rsidRDefault="00622EE8" w:rsidP="00016137">
      <w:pPr>
        <w:pStyle w:val="yo"/>
        <w:numPr>
          <w:ilvl w:val="0"/>
          <w:numId w:val="27"/>
        </w:numPr>
        <w:jc w:val="left"/>
        <w:rPr>
          <w:rFonts w:cs="Calibri"/>
          <w:color w:val="auto"/>
        </w:rPr>
      </w:pPr>
      <w:r w:rsidRPr="00C55D4F">
        <w:rPr>
          <w:rFonts w:cs="Calibri"/>
          <w:color w:val="auto"/>
        </w:rPr>
        <w:t>決賽入選說明：從</w:t>
      </w:r>
      <w:r w:rsidRPr="00C55D4F">
        <w:rPr>
          <w:rFonts w:cs="Calibri"/>
        </w:rPr>
        <w:t>「</w:t>
      </w:r>
      <w:r w:rsidR="008F7044" w:rsidRPr="00C55D4F">
        <w:rPr>
          <w:rFonts w:cs="Calibri" w:hint="eastAsia"/>
          <w:color w:val="auto"/>
        </w:rPr>
        <w:t>永續社會</w:t>
      </w:r>
      <w:r w:rsidRPr="00C55D4F">
        <w:rPr>
          <w:rFonts w:cs="Calibri"/>
          <w:color w:val="auto"/>
        </w:rPr>
        <w:t>組</w:t>
      </w:r>
      <w:r w:rsidRPr="00C55D4F">
        <w:rPr>
          <w:rFonts w:cs="Calibri"/>
        </w:rPr>
        <w:t>」</w:t>
      </w:r>
      <w:r w:rsidRPr="00C55D4F">
        <w:rPr>
          <w:rFonts w:cs="Calibri"/>
          <w:color w:val="auto"/>
        </w:rPr>
        <w:t>與</w:t>
      </w:r>
      <w:r w:rsidRPr="00C55D4F">
        <w:rPr>
          <w:rFonts w:cs="Calibri"/>
        </w:rPr>
        <w:t>「</w:t>
      </w:r>
      <w:r w:rsidR="008F7044" w:rsidRPr="00C55D4F">
        <w:rPr>
          <w:rFonts w:cs="Calibri" w:hint="eastAsia"/>
          <w:color w:val="auto"/>
        </w:rPr>
        <w:t>永續環境</w:t>
      </w:r>
      <w:r w:rsidRPr="00C55D4F">
        <w:rPr>
          <w:rFonts w:cs="Calibri"/>
          <w:color w:val="auto"/>
        </w:rPr>
        <w:t>組</w:t>
      </w:r>
      <w:r w:rsidRPr="00C55D4F">
        <w:rPr>
          <w:rFonts w:cs="Calibri"/>
        </w:rPr>
        <w:t>」</w:t>
      </w:r>
      <w:r w:rsidR="00E4248E" w:rsidRPr="00C55D4F">
        <w:rPr>
          <w:rFonts w:cs="Calibri"/>
          <w:color w:val="auto"/>
        </w:rPr>
        <w:t>兩組中</w:t>
      </w:r>
      <w:r w:rsidR="001D625D" w:rsidRPr="00C55D4F">
        <w:rPr>
          <w:rFonts w:cs="Calibri"/>
          <w:color w:val="auto"/>
        </w:rPr>
        <w:t>，</w:t>
      </w:r>
      <w:r w:rsidRPr="00C55D4F">
        <w:rPr>
          <w:rFonts w:cs="Calibri"/>
          <w:color w:val="auto"/>
        </w:rPr>
        <w:t>評選出共</w:t>
      </w:r>
      <w:r w:rsidR="004A66EB" w:rsidRPr="00C55D4F">
        <w:rPr>
          <w:rFonts w:cs="Calibri" w:hint="eastAsia"/>
          <w:color w:val="auto"/>
        </w:rPr>
        <w:t>5</w:t>
      </w:r>
      <w:r w:rsidRPr="00C55D4F">
        <w:rPr>
          <w:rFonts w:cs="Calibri"/>
          <w:color w:val="auto"/>
        </w:rPr>
        <w:t>組獲獎團隊。</w:t>
      </w:r>
    </w:p>
    <w:p w14:paraId="4D4B4187" w14:textId="33446600" w:rsidR="00E4248E" w:rsidRPr="00C55D4F" w:rsidRDefault="00622EE8" w:rsidP="00F16696">
      <w:pPr>
        <w:pStyle w:val="yo"/>
        <w:numPr>
          <w:ilvl w:val="0"/>
          <w:numId w:val="27"/>
        </w:numPr>
        <w:jc w:val="left"/>
        <w:rPr>
          <w:rFonts w:cs="Calibri"/>
          <w:color w:val="auto"/>
        </w:rPr>
      </w:pPr>
      <w:r w:rsidRPr="00C55D4F">
        <w:rPr>
          <w:rFonts w:cs="Calibri"/>
          <w:color w:val="auto"/>
        </w:rPr>
        <w:t>頒獎典禮</w:t>
      </w:r>
      <w:r w:rsidR="00F16696" w:rsidRPr="00C55D4F">
        <w:rPr>
          <w:rFonts w:cs="Calibri" w:hint="eastAsia"/>
          <w:color w:val="auto"/>
        </w:rPr>
        <w:t>暨記者會</w:t>
      </w:r>
      <w:r w:rsidR="00F16696" w:rsidRPr="00DD3CF6">
        <w:rPr>
          <w:rFonts w:cs="Calibri" w:hint="eastAsia"/>
          <w:color w:val="auto"/>
        </w:rPr>
        <w:t>時程</w:t>
      </w:r>
      <w:r w:rsidRPr="00C55D4F">
        <w:rPr>
          <w:rFonts w:cs="Calibri"/>
          <w:color w:val="auto"/>
        </w:rPr>
        <w:t>：</w:t>
      </w:r>
      <w:r w:rsidR="003A5026" w:rsidRPr="00C55D4F">
        <w:rPr>
          <w:rFonts w:cs="Calibri" w:hint="eastAsia"/>
          <w:color w:val="auto"/>
        </w:rPr>
        <w:t>202</w:t>
      </w:r>
      <w:r w:rsidR="00DD3CF6">
        <w:rPr>
          <w:rFonts w:cs="Calibri" w:hint="eastAsia"/>
          <w:color w:val="auto"/>
        </w:rPr>
        <w:t>5</w:t>
      </w:r>
      <w:r w:rsidRPr="00C55D4F">
        <w:rPr>
          <w:rFonts w:cs="Calibri" w:hint="eastAsia"/>
          <w:color w:val="auto"/>
        </w:rPr>
        <w:t>年</w:t>
      </w:r>
      <w:r w:rsidR="003A5026" w:rsidRPr="00C55D4F">
        <w:rPr>
          <w:rFonts w:cs="Calibri" w:hint="eastAsia"/>
          <w:color w:val="auto"/>
        </w:rPr>
        <w:t>11</w:t>
      </w:r>
      <w:r w:rsidRPr="00C55D4F">
        <w:rPr>
          <w:rFonts w:cs="Calibri" w:hint="eastAsia"/>
          <w:color w:val="auto"/>
        </w:rPr>
        <w:t>月</w:t>
      </w:r>
      <w:r w:rsidR="00913C0A">
        <w:rPr>
          <w:rFonts w:cs="Calibri" w:hint="eastAsia"/>
          <w:color w:val="auto"/>
        </w:rPr>
        <w:t>1</w:t>
      </w:r>
      <w:r w:rsidR="00DD3CF6">
        <w:rPr>
          <w:rFonts w:cs="Calibri" w:hint="eastAsia"/>
          <w:color w:val="auto"/>
        </w:rPr>
        <w:t>4</w:t>
      </w:r>
      <w:r w:rsidRPr="00C55D4F">
        <w:rPr>
          <w:rFonts w:cs="Calibri" w:hint="eastAsia"/>
          <w:color w:val="auto"/>
        </w:rPr>
        <w:t>日</w:t>
      </w:r>
      <w:r w:rsidR="00D642E7" w:rsidRPr="00C55D4F">
        <w:rPr>
          <w:rFonts w:cs="Calibri"/>
          <w:color w:val="auto"/>
        </w:rPr>
        <w:t xml:space="preserve"> 13:</w:t>
      </w:r>
      <w:r w:rsidR="00A476B7">
        <w:rPr>
          <w:rFonts w:cs="Calibri" w:hint="eastAsia"/>
          <w:color w:val="auto"/>
        </w:rPr>
        <w:t>00</w:t>
      </w:r>
      <w:r w:rsidR="00D642E7" w:rsidRPr="00C55D4F">
        <w:rPr>
          <w:rFonts w:cs="Calibri"/>
          <w:color w:val="auto"/>
        </w:rPr>
        <w:t>-1</w:t>
      </w:r>
      <w:r w:rsidR="001A5756">
        <w:rPr>
          <w:rFonts w:cs="Calibri" w:hint="eastAsia"/>
          <w:color w:val="auto"/>
        </w:rPr>
        <w:t>6</w:t>
      </w:r>
      <w:r w:rsidR="00DD3CF6">
        <w:rPr>
          <w:rFonts w:cs="Calibri" w:hint="eastAsia"/>
          <w:color w:val="auto"/>
        </w:rPr>
        <w:t>:</w:t>
      </w:r>
      <w:r w:rsidR="00A476B7">
        <w:rPr>
          <w:rFonts w:cs="Calibri" w:hint="eastAsia"/>
          <w:color w:val="auto"/>
        </w:rPr>
        <w:t>00</w:t>
      </w:r>
      <w:r w:rsidRPr="00C55D4F">
        <w:rPr>
          <w:rFonts w:cs="Calibri" w:hint="eastAsia"/>
          <w:color w:val="auto"/>
        </w:rPr>
        <w:t>舉行。</w:t>
      </w:r>
    </w:p>
    <w:p w14:paraId="14B1C548" w14:textId="6209D781" w:rsidR="00F16696" w:rsidRPr="00C55D4F" w:rsidRDefault="00F16696" w:rsidP="00F16696">
      <w:pPr>
        <w:pStyle w:val="yo"/>
        <w:numPr>
          <w:ilvl w:val="0"/>
          <w:numId w:val="27"/>
        </w:numPr>
        <w:jc w:val="left"/>
        <w:rPr>
          <w:rFonts w:cs="Calibri"/>
          <w:color w:val="auto"/>
        </w:rPr>
      </w:pPr>
      <w:r w:rsidRPr="00DD3CF6">
        <w:rPr>
          <w:rFonts w:cs="Calibri"/>
          <w:color w:val="auto"/>
        </w:rPr>
        <w:t>頒獎典禮</w:t>
      </w:r>
      <w:r w:rsidRPr="00DD3CF6">
        <w:rPr>
          <w:rFonts w:cs="Calibri" w:hint="eastAsia"/>
          <w:color w:val="auto"/>
        </w:rPr>
        <w:t>暨記者會說明</w:t>
      </w:r>
      <w:r w:rsidRPr="00DD3CF6">
        <w:rPr>
          <w:rFonts w:cs="Calibri"/>
          <w:color w:val="auto"/>
        </w:rPr>
        <w:t>：</w:t>
      </w:r>
      <w:r w:rsidRPr="00DD3CF6">
        <w:rPr>
          <w:rFonts w:cs="Calibri" w:hint="eastAsia"/>
          <w:color w:val="auto"/>
        </w:rPr>
        <w:t>主辦單位將於現場為各組準備作品攤位，</w:t>
      </w:r>
      <w:r w:rsidR="003A5026" w:rsidRPr="00DD3CF6">
        <w:rPr>
          <w:rFonts w:cs="Calibri" w:hint="eastAsia"/>
          <w:color w:val="auto"/>
        </w:rPr>
        <w:t>攤位海報請於決賽繳件時</w:t>
      </w:r>
      <w:r w:rsidR="009E4E04" w:rsidRPr="00DD3CF6">
        <w:rPr>
          <w:rFonts w:cs="Calibri" w:hint="eastAsia"/>
          <w:color w:val="auto"/>
        </w:rPr>
        <w:t>一併</w:t>
      </w:r>
      <w:r w:rsidR="003A5026" w:rsidRPr="00DD3CF6">
        <w:rPr>
          <w:rFonts w:cs="Calibri" w:hint="eastAsia"/>
          <w:color w:val="auto"/>
        </w:rPr>
        <w:t>繳交</w:t>
      </w:r>
      <w:r w:rsidR="004C1432" w:rsidRPr="00DD3CF6">
        <w:rPr>
          <w:rFonts w:cs="Calibri" w:hint="eastAsia"/>
          <w:color w:val="auto"/>
        </w:rPr>
        <w:t>，</w:t>
      </w:r>
      <w:r w:rsidR="009E4E04" w:rsidRPr="00DD3CF6">
        <w:rPr>
          <w:rFonts w:cs="Calibri" w:hint="eastAsia"/>
          <w:color w:val="auto"/>
        </w:rPr>
        <w:t>將</w:t>
      </w:r>
      <w:r w:rsidR="003A5026" w:rsidRPr="00DD3CF6">
        <w:rPr>
          <w:rFonts w:cs="Calibri" w:hint="eastAsia"/>
          <w:color w:val="auto"/>
        </w:rPr>
        <w:t>由主辦單位統一輸出；各隊伍</w:t>
      </w:r>
      <w:r w:rsidRPr="00DD3CF6">
        <w:rPr>
          <w:rFonts w:cs="Calibri" w:hint="eastAsia"/>
          <w:color w:val="auto"/>
        </w:rPr>
        <w:t>也可自行準備</w:t>
      </w:r>
      <w:r w:rsidR="00D07509" w:rsidRPr="00DD3CF6">
        <w:rPr>
          <w:rFonts w:cs="Calibri" w:hint="eastAsia"/>
          <w:color w:val="auto"/>
        </w:rPr>
        <w:t>其他</w:t>
      </w:r>
      <w:r w:rsidRPr="00DD3CF6">
        <w:rPr>
          <w:rFonts w:cs="Calibri" w:hint="eastAsia"/>
          <w:color w:val="auto"/>
        </w:rPr>
        <w:t>展示內容</w:t>
      </w:r>
      <w:r w:rsidR="003A5026" w:rsidRPr="00DD3CF6">
        <w:rPr>
          <w:rFonts w:cs="Calibri" w:hint="eastAsia"/>
          <w:color w:val="auto"/>
        </w:rPr>
        <w:t xml:space="preserve"> (如p</w:t>
      </w:r>
      <w:r w:rsidR="003A5026" w:rsidRPr="00DD3CF6">
        <w:rPr>
          <w:rFonts w:cs="Calibri"/>
          <w:color w:val="auto"/>
        </w:rPr>
        <w:t>rototype</w:t>
      </w:r>
      <w:r w:rsidR="003A5026" w:rsidRPr="00DD3CF6">
        <w:rPr>
          <w:rFonts w:cs="Calibri" w:hint="eastAsia"/>
          <w:color w:val="auto"/>
        </w:rPr>
        <w:t>或影片</w:t>
      </w:r>
      <w:r w:rsidR="00DE034A" w:rsidRPr="00DD3CF6">
        <w:rPr>
          <w:rFonts w:cs="Calibri" w:hint="eastAsia"/>
          <w:color w:val="auto"/>
        </w:rPr>
        <w:t>等</w:t>
      </w:r>
      <w:r w:rsidR="003A5026" w:rsidRPr="00DD3CF6">
        <w:rPr>
          <w:rFonts w:cs="Calibri" w:hint="eastAsia"/>
          <w:color w:val="auto"/>
        </w:rPr>
        <w:t>)</w:t>
      </w:r>
      <w:r w:rsidRPr="00DD3CF6">
        <w:rPr>
          <w:rFonts w:cs="Calibri" w:hint="eastAsia"/>
          <w:color w:val="auto"/>
        </w:rPr>
        <w:t>。獲獎隊伍需推派</w:t>
      </w:r>
      <w:r w:rsidR="00A476B7">
        <w:rPr>
          <w:rFonts w:cs="Calibri" w:hint="eastAsia"/>
          <w:color w:val="auto"/>
        </w:rPr>
        <w:t>代表</w:t>
      </w:r>
      <w:r w:rsidRPr="00DD3CF6">
        <w:rPr>
          <w:rFonts w:cs="Calibri" w:hint="eastAsia"/>
          <w:color w:val="auto"/>
        </w:rPr>
        <w:t>於頒獎典禮時，以3分鐘上台分享團</w:t>
      </w:r>
      <w:r w:rsidRPr="00C55D4F">
        <w:rPr>
          <w:rFonts w:cs="Calibri" w:hint="eastAsia"/>
          <w:color w:val="auto"/>
        </w:rPr>
        <w:t>隊作品。</w:t>
      </w:r>
    </w:p>
    <w:p w14:paraId="32F40604" w14:textId="77777777" w:rsidR="00DE034A" w:rsidRPr="00A476B7" w:rsidRDefault="00DE034A" w:rsidP="004A66EB">
      <w:pPr>
        <w:pStyle w:val="yo"/>
        <w:ind w:left="360"/>
        <w:rPr>
          <w:rFonts w:cs="Calibri"/>
          <w:color w:val="auto"/>
          <w:sz w:val="18"/>
        </w:rPr>
      </w:pPr>
    </w:p>
    <w:p w14:paraId="45E3B348" w14:textId="26CDBB9A" w:rsidR="0030471B" w:rsidRPr="00C55D4F" w:rsidRDefault="008B0336" w:rsidP="00B63D0B">
      <w:pPr>
        <w:pStyle w:val="yo"/>
        <w:rPr>
          <w:rFonts w:cs="Calibri"/>
          <w:color w:val="000000" w:themeColor="text1"/>
          <w:sz w:val="18"/>
        </w:rPr>
      </w:pPr>
      <w:r w:rsidRPr="00C6072A">
        <w:rPr>
          <w:rFonts w:cs="Calibri"/>
          <w:sz w:val="18"/>
        </w:rPr>
        <w:t>*</w:t>
      </w:r>
      <w:r w:rsidR="00914325" w:rsidRPr="00C55D4F">
        <w:rPr>
          <w:rFonts w:cs="Calibri" w:hint="eastAsia"/>
          <w:color w:val="auto"/>
          <w:sz w:val="18"/>
        </w:rPr>
        <w:t>入圍團隊參與</w:t>
      </w:r>
      <w:r w:rsidR="00312C0E" w:rsidRPr="00C55D4F">
        <w:rPr>
          <w:rFonts w:cs="Calibri" w:hint="eastAsia"/>
          <w:color w:val="auto"/>
          <w:sz w:val="18"/>
        </w:rPr>
        <w:t>決賽暨</w:t>
      </w:r>
      <w:r w:rsidR="00914325" w:rsidRPr="00C55D4F">
        <w:rPr>
          <w:rFonts w:cs="Calibri" w:hint="eastAsia"/>
          <w:color w:val="auto"/>
          <w:sz w:val="18"/>
        </w:rPr>
        <w:t>頒獎典禮可申請交通補助，補助細節將以</w:t>
      </w:r>
      <w:r w:rsidR="00914325" w:rsidRPr="00C55D4F">
        <w:rPr>
          <w:rFonts w:cs="Calibri"/>
          <w:color w:val="auto"/>
          <w:sz w:val="18"/>
        </w:rPr>
        <w:t>Email另行通知入選團隊。</w:t>
      </w:r>
      <w:r w:rsidR="00914325" w:rsidRPr="00C55D4F">
        <w:rPr>
          <w:rFonts w:cs="Calibri"/>
          <w:color w:val="000000" w:themeColor="text1"/>
          <w:sz w:val="18"/>
        </w:rPr>
        <w:br/>
      </w:r>
      <w:r w:rsidR="00F117DC" w:rsidRPr="00C55D4F">
        <w:rPr>
          <w:rFonts w:cs="Calibri" w:hint="eastAsia"/>
          <w:color w:val="000000" w:themeColor="text1"/>
          <w:sz w:val="18"/>
        </w:rPr>
        <w:t>*</w:t>
      </w:r>
      <w:r w:rsidR="00622EE8" w:rsidRPr="00C55D4F">
        <w:rPr>
          <w:rFonts w:cs="Calibri"/>
          <w:color w:val="000000" w:themeColor="text1"/>
          <w:sz w:val="18"/>
        </w:rPr>
        <w:t>主辦單位保留入選名額從缺之權利</w:t>
      </w:r>
      <w:r w:rsidR="009E4E04" w:rsidRPr="00C55D4F">
        <w:rPr>
          <w:rFonts w:cs="Calibri" w:hint="eastAsia"/>
          <w:color w:val="000000" w:themeColor="text1"/>
          <w:sz w:val="18"/>
        </w:rPr>
        <w:t>。</w:t>
      </w:r>
    </w:p>
    <w:p w14:paraId="43F74385" w14:textId="77777777" w:rsidR="001E03AE" w:rsidRPr="00C55D4F" w:rsidRDefault="001E03AE" w:rsidP="004A66EB">
      <w:pPr>
        <w:pStyle w:val="yo"/>
        <w:ind w:left="360"/>
        <w:rPr>
          <w:rFonts w:cs="Calibri"/>
          <w:color w:val="000000" w:themeColor="text1"/>
        </w:rPr>
      </w:pPr>
    </w:p>
    <w:p w14:paraId="489A3F96" w14:textId="02032233" w:rsidR="00EF50F9" w:rsidRPr="00B63D0B" w:rsidRDefault="001D58F4" w:rsidP="00576B6D">
      <w:pPr>
        <w:pStyle w:val="a"/>
        <w:numPr>
          <w:ilvl w:val="0"/>
          <w:numId w:val="8"/>
        </w:numPr>
        <w:rPr>
          <w:rFonts w:cs="Calibri"/>
          <w:b/>
          <w:color w:val="auto"/>
          <w:sz w:val="32"/>
        </w:rPr>
      </w:pPr>
      <w:r w:rsidRPr="00B63D0B">
        <w:rPr>
          <w:rFonts w:cs="Calibri"/>
          <w:b/>
          <w:color w:val="auto"/>
          <w:sz w:val="32"/>
        </w:rPr>
        <w:t>評審作業：評審分為初審</w:t>
      </w:r>
      <w:r w:rsidR="001D625D" w:rsidRPr="00B63D0B">
        <w:rPr>
          <w:rFonts w:cs="Calibri" w:hint="eastAsia"/>
          <w:b/>
          <w:color w:val="auto"/>
          <w:sz w:val="32"/>
        </w:rPr>
        <w:t>、</w:t>
      </w:r>
      <w:r w:rsidR="00B75957" w:rsidRPr="00B63D0B">
        <w:rPr>
          <w:rFonts w:cs="Calibri" w:hint="eastAsia"/>
          <w:b/>
          <w:color w:val="auto"/>
          <w:sz w:val="32"/>
        </w:rPr>
        <w:t>複審與</w:t>
      </w:r>
      <w:r w:rsidRPr="00B63D0B">
        <w:rPr>
          <w:rFonts w:cs="Calibri"/>
          <w:b/>
          <w:color w:val="auto"/>
          <w:sz w:val="32"/>
        </w:rPr>
        <w:t>決審</w:t>
      </w:r>
      <w:r w:rsidR="00B75957" w:rsidRPr="00B63D0B">
        <w:rPr>
          <w:rFonts w:cs="Calibri" w:hint="eastAsia"/>
          <w:b/>
          <w:color w:val="auto"/>
          <w:sz w:val="32"/>
        </w:rPr>
        <w:t>三</w:t>
      </w:r>
      <w:r w:rsidRPr="00B63D0B">
        <w:rPr>
          <w:rFonts w:cs="Calibri"/>
          <w:b/>
          <w:color w:val="auto"/>
          <w:sz w:val="32"/>
        </w:rPr>
        <w:t>階段</w:t>
      </w:r>
    </w:p>
    <w:p w14:paraId="0D0B8C13" w14:textId="74454975" w:rsidR="001D58F4" w:rsidRPr="00B63D0B" w:rsidRDefault="001D58F4" w:rsidP="00B63D0B">
      <w:pPr>
        <w:pStyle w:val="a4"/>
        <w:numPr>
          <w:ilvl w:val="0"/>
          <w:numId w:val="47"/>
        </w:numPr>
        <w:rPr>
          <w:rFonts w:cs="Calibri"/>
          <w:b/>
          <w:sz w:val="28"/>
        </w:rPr>
      </w:pPr>
      <w:r w:rsidRPr="00B63D0B">
        <w:rPr>
          <w:rFonts w:cs="Calibri" w:hint="eastAsia"/>
          <w:b/>
          <w:sz w:val="28"/>
        </w:rPr>
        <w:t>初審：由</w:t>
      </w:r>
      <w:r w:rsidR="006E55F5" w:rsidRPr="00B63D0B">
        <w:rPr>
          <w:rFonts w:cs="Calibri" w:hint="eastAsia"/>
          <w:b/>
          <w:sz w:val="28"/>
        </w:rPr>
        <w:t>領域</w:t>
      </w:r>
      <w:r w:rsidRPr="00B63D0B">
        <w:rPr>
          <w:rFonts w:cs="Calibri" w:hint="eastAsia"/>
          <w:b/>
          <w:sz w:val="28"/>
        </w:rPr>
        <w:t>專家組成，依照參加隊數情況及成績表現，評選出入圍</w:t>
      </w:r>
      <w:r w:rsidR="009B5DF1" w:rsidRPr="00B63D0B">
        <w:rPr>
          <w:rFonts w:cs="Calibri" w:hint="eastAsia"/>
          <w:b/>
          <w:sz w:val="28"/>
        </w:rPr>
        <w:t>複</w:t>
      </w:r>
      <w:r w:rsidRPr="00B63D0B">
        <w:rPr>
          <w:rFonts w:cs="Calibri" w:hint="eastAsia"/>
          <w:b/>
          <w:sz w:val="28"/>
        </w:rPr>
        <w:t>賽的</w:t>
      </w:r>
      <w:r w:rsidR="003655C5" w:rsidRPr="00B63D0B">
        <w:rPr>
          <w:rFonts w:cs="Calibri"/>
          <w:b/>
          <w:sz w:val="28"/>
        </w:rPr>
        <w:t>15</w:t>
      </w:r>
      <w:r w:rsidR="00882226" w:rsidRPr="00B63D0B">
        <w:rPr>
          <w:rFonts w:cs="Calibri" w:hint="eastAsia"/>
          <w:b/>
          <w:sz w:val="28"/>
        </w:rPr>
        <w:t>組</w:t>
      </w:r>
      <w:r w:rsidR="00882226" w:rsidRPr="00B63D0B">
        <w:rPr>
          <w:rFonts w:cs="Calibri"/>
          <w:b/>
          <w:sz w:val="28"/>
        </w:rPr>
        <w:t>。</w:t>
      </w:r>
    </w:p>
    <w:p w14:paraId="21201474" w14:textId="198522E2" w:rsidR="00EC1C24" w:rsidRPr="00B2775F" w:rsidRDefault="00EC1C24" w:rsidP="00312C0E">
      <w:pPr>
        <w:pStyle w:val="yo"/>
        <w:ind w:left="360"/>
        <w:jc w:val="center"/>
        <w:rPr>
          <w:rFonts w:cs="Calibri"/>
          <w:color w:val="auto"/>
        </w:rPr>
      </w:pPr>
    </w:p>
    <w:tbl>
      <w:tblPr>
        <w:tblStyle w:val="af5"/>
        <w:tblW w:w="8914" w:type="dxa"/>
        <w:tblLook w:val="04A0" w:firstRow="1" w:lastRow="0" w:firstColumn="1" w:lastColumn="0" w:noHBand="0" w:noVBand="1"/>
      </w:tblPr>
      <w:tblGrid>
        <w:gridCol w:w="1728"/>
        <w:gridCol w:w="1596"/>
        <w:gridCol w:w="5590"/>
      </w:tblGrid>
      <w:tr w:rsidR="00910BFB" w:rsidRPr="00B2775F" w14:paraId="633CF5AE" w14:textId="77777777" w:rsidTr="00B33EBF">
        <w:trPr>
          <w:trHeight w:val="274"/>
        </w:trPr>
        <w:tc>
          <w:tcPr>
            <w:tcW w:w="1728" w:type="dxa"/>
            <w:shd w:val="clear" w:color="auto" w:fill="33CCCC"/>
            <w:noWrap/>
            <w:hideMark/>
          </w:tcPr>
          <w:p w14:paraId="1FAFAA8A" w14:textId="0BE64E31" w:rsidR="00910BFB" w:rsidRPr="006302D1" w:rsidRDefault="00B66A10" w:rsidP="00B66A10">
            <w:pPr>
              <w:widowControl/>
              <w:spacing w:line="320" w:lineRule="exact"/>
              <w:jc w:val="center"/>
              <w:rPr>
                <w:rFonts w:ascii="微軟正黑體" w:eastAsia="微軟正黑體" w:hAnsi="微軟正黑體" w:cs="Calibri"/>
                <w:b/>
                <w:color w:val="000000" w:themeColor="text1"/>
                <w:kern w:val="0"/>
                <w:sz w:val="20"/>
                <w:szCs w:val="24"/>
              </w:rPr>
            </w:pPr>
            <w:r w:rsidRPr="006302D1">
              <w:rPr>
                <w:rFonts w:ascii="微軟正黑體" w:eastAsia="微軟正黑體" w:hAnsi="微軟正黑體" w:cs="Calibri"/>
                <w:b/>
                <w:color w:val="000000" w:themeColor="text1"/>
                <w:kern w:val="0"/>
                <w:sz w:val="20"/>
                <w:szCs w:val="24"/>
              </w:rPr>
              <w:t>評分</w:t>
            </w:r>
            <w:r w:rsidR="00910BFB" w:rsidRPr="006302D1">
              <w:rPr>
                <w:rFonts w:ascii="微軟正黑體" w:eastAsia="微軟正黑體" w:hAnsi="微軟正黑體" w:cs="Calibri"/>
                <w:b/>
                <w:color w:val="000000" w:themeColor="text1"/>
                <w:kern w:val="0"/>
                <w:sz w:val="20"/>
                <w:szCs w:val="24"/>
              </w:rPr>
              <w:t>項目</w:t>
            </w:r>
          </w:p>
        </w:tc>
        <w:tc>
          <w:tcPr>
            <w:tcW w:w="1596" w:type="dxa"/>
            <w:shd w:val="clear" w:color="auto" w:fill="33CCCC"/>
            <w:noWrap/>
            <w:hideMark/>
          </w:tcPr>
          <w:p w14:paraId="312E3E22" w14:textId="4A3B6351" w:rsidR="00910BFB" w:rsidRPr="006302D1" w:rsidRDefault="00CD2168" w:rsidP="008036C6">
            <w:pPr>
              <w:widowControl/>
              <w:spacing w:line="320" w:lineRule="exact"/>
              <w:jc w:val="center"/>
              <w:rPr>
                <w:rFonts w:ascii="微軟正黑體" w:eastAsia="微軟正黑體" w:hAnsi="微軟正黑體" w:cs="Calibri"/>
                <w:b/>
                <w:color w:val="000000" w:themeColor="text1"/>
                <w:kern w:val="0"/>
                <w:sz w:val="20"/>
                <w:szCs w:val="24"/>
              </w:rPr>
            </w:pPr>
            <w:r w:rsidRPr="006302D1">
              <w:rPr>
                <w:rFonts w:ascii="微軟正黑體" w:eastAsia="微軟正黑體" w:hAnsi="微軟正黑體" w:cs="Calibri"/>
                <w:b/>
                <w:color w:val="000000" w:themeColor="text1"/>
                <w:kern w:val="0"/>
                <w:sz w:val="20"/>
                <w:szCs w:val="24"/>
              </w:rPr>
              <w:t>分數占比</w:t>
            </w:r>
          </w:p>
        </w:tc>
        <w:tc>
          <w:tcPr>
            <w:tcW w:w="5590" w:type="dxa"/>
            <w:shd w:val="clear" w:color="auto" w:fill="33CCCC"/>
            <w:noWrap/>
            <w:hideMark/>
          </w:tcPr>
          <w:p w14:paraId="1100B56E" w14:textId="77777777" w:rsidR="00910BFB" w:rsidRPr="00B2775F" w:rsidRDefault="00910BFB" w:rsidP="008036C6">
            <w:pPr>
              <w:widowControl/>
              <w:spacing w:line="320" w:lineRule="exact"/>
              <w:jc w:val="center"/>
              <w:rPr>
                <w:rFonts w:ascii="微軟正黑體" w:eastAsia="微軟正黑體" w:hAnsi="微軟正黑體" w:cs="Calibri"/>
                <w:b/>
                <w:color w:val="000000" w:themeColor="text1"/>
                <w:kern w:val="0"/>
                <w:sz w:val="20"/>
                <w:szCs w:val="24"/>
              </w:rPr>
            </w:pPr>
            <w:r w:rsidRPr="001863D6">
              <w:rPr>
                <w:rFonts w:ascii="微軟正黑體" w:eastAsia="微軟正黑體" w:hAnsi="微軟正黑體" w:cs="Calibri"/>
                <w:b/>
                <w:color w:val="000000" w:themeColor="text1"/>
                <w:kern w:val="0"/>
                <w:sz w:val="20"/>
                <w:szCs w:val="24"/>
              </w:rPr>
              <w:t>評分說明</w:t>
            </w:r>
          </w:p>
        </w:tc>
      </w:tr>
      <w:tr w:rsidR="00B66A10" w:rsidRPr="00B2775F" w14:paraId="2959586F" w14:textId="77777777" w:rsidTr="00B63D0B">
        <w:trPr>
          <w:trHeight w:val="737"/>
        </w:trPr>
        <w:tc>
          <w:tcPr>
            <w:tcW w:w="1728" w:type="dxa"/>
            <w:noWrap/>
            <w:vAlign w:val="center"/>
          </w:tcPr>
          <w:p w14:paraId="0A4EAF68" w14:textId="2664F4D3"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社會貢獻</w:t>
            </w:r>
          </w:p>
        </w:tc>
        <w:tc>
          <w:tcPr>
            <w:tcW w:w="1596" w:type="dxa"/>
            <w:vAlign w:val="center"/>
          </w:tcPr>
          <w:p w14:paraId="07ABDF2F" w14:textId="0A10FC0D" w:rsidR="00B66A10" w:rsidRPr="00B2775F" w:rsidRDefault="00B66A10" w:rsidP="004778BD">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themeColor="text1"/>
                <w:kern w:val="0"/>
                <w:sz w:val="20"/>
                <w:szCs w:val="23"/>
              </w:rPr>
              <w:t>30%</w:t>
            </w:r>
          </w:p>
        </w:tc>
        <w:tc>
          <w:tcPr>
            <w:tcW w:w="5590" w:type="dxa"/>
            <w:vAlign w:val="center"/>
          </w:tcPr>
          <w:p w14:paraId="679DBC9A" w14:textId="591B2422" w:rsidR="00B66A10" w:rsidRPr="00B2775F" w:rsidRDefault="008F7044" w:rsidP="004778BD">
            <w:pPr>
              <w:widowControl/>
              <w:spacing w:line="320" w:lineRule="exact"/>
              <w:jc w:val="both"/>
              <w:rPr>
                <w:rFonts w:ascii="微軟正黑體" w:eastAsia="微軟正黑體" w:hAnsi="微軟正黑體" w:cs="Calibri"/>
                <w:color w:val="000000" w:themeColor="text1"/>
                <w:kern w:val="0"/>
                <w:sz w:val="20"/>
                <w:szCs w:val="24"/>
              </w:rPr>
            </w:pPr>
            <w:r w:rsidRPr="00B2775F">
              <w:rPr>
                <w:rFonts w:ascii="微軟正黑體" w:eastAsia="微軟正黑體" w:hAnsi="微軟正黑體" w:cs="Calibri" w:hint="eastAsia"/>
                <w:color w:val="000000" w:themeColor="text1"/>
                <w:kern w:val="0"/>
                <w:sz w:val="20"/>
                <w:szCs w:val="24"/>
              </w:rPr>
              <w:t>根據社會議題觀察所提出的具體解決方案，對社會能產生一定程度的貢獻。社會服務的角度多且廣，能涵蓋整個議題的內容。</w:t>
            </w:r>
          </w:p>
        </w:tc>
      </w:tr>
      <w:tr w:rsidR="00B66A10" w:rsidRPr="00B2775F" w14:paraId="2E88AEA6" w14:textId="77777777" w:rsidTr="00B63D0B">
        <w:trPr>
          <w:trHeight w:val="737"/>
        </w:trPr>
        <w:tc>
          <w:tcPr>
            <w:tcW w:w="1728" w:type="dxa"/>
            <w:noWrap/>
            <w:vAlign w:val="center"/>
          </w:tcPr>
          <w:p w14:paraId="70C2BF7A" w14:textId="44483370"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lastRenderedPageBreak/>
              <w:t>創新概念</w:t>
            </w:r>
          </w:p>
        </w:tc>
        <w:tc>
          <w:tcPr>
            <w:tcW w:w="1596" w:type="dxa"/>
            <w:vAlign w:val="center"/>
          </w:tcPr>
          <w:p w14:paraId="7A389B56" w14:textId="381BCF14" w:rsidR="00B66A10" w:rsidRPr="00B2775F" w:rsidRDefault="00B66A10" w:rsidP="004778BD">
            <w:pPr>
              <w:widowControl/>
              <w:spacing w:line="360" w:lineRule="exact"/>
              <w:jc w:val="center"/>
              <w:rPr>
                <w:rFonts w:ascii="微軟正黑體" w:eastAsia="微軟正黑體" w:hAnsi="微軟正黑體" w:cs="Calibri"/>
                <w:color w:val="000000" w:themeColor="text1"/>
                <w:kern w:val="0"/>
                <w:sz w:val="20"/>
                <w:szCs w:val="23"/>
              </w:rPr>
            </w:pPr>
            <w:r w:rsidRPr="00B2775F">
              <w:rPr>
                <w:rFonts w:ascii="微軟正黑體" w:eastAsia="微軟正黑體" w:hAnsi="微軟正黑體" w:cs="Calibri"/>
                <w:color w:val="000000"/>
                <w:kern w:val="0"/>
                <w:sz w:val="20"/>
                <w:szCs w:val="23"/>
              </w:rPr>
              <w:t>30%</w:t>
            </w:r>
          </w:p>
        </w:tc>
        <w:tc>
          <w:tcPr>
            <w:tcW w:w="5590" w:type="dxa"/>
            <w:vAlign w:val="center"/>
          </w:tcPr>
          <w:p w14:paraId="68AC215C" w14:textId="17FD304C" w:rsidR="00B66A10" w:rsidRPr="00B2775F" w:rsidRDefault="00B66A10" w:rsidP="004778BD">
            <w:pPr>
              <w:widowControl/>
              <w:spacing w:line="320" w:lineRule="exact"/>
              <w:jc w:val="both"/>
              <w:rPr>
                <w:rFonts w:ascii="微軟正黑體" w:eastAsia="微軟正黑體" w:hAnsi="微軟正黑體" w:cs="Calibri"/>
                <w:color w:val="000000" w:themeColor="text1"/>
                <w:kern w:val="0"/>
                <w:sz w:val="20"/>
                <w:szCs w:val="24"/>
              </w:rPr>
            </w:pPr>
            <w:r w:rsidRPr="00B2775F">
              <w:rPr>
                <w:rFonts w:ascii="微軟正黑體" w:eastAsia="微軟正黑體" w:hAnsi="微軟正黑體" w:cs="Calibri"/>
                <w:color w:val="000000"/>
                <w:kern w:val="0"/>
                <w:sz w:val="20"/>
                <w:szCs w:val="24"/>
              </w:rPr>
              <w:t>符合主題並</w:t>
            </w:r>
            <w:r w:rsidR="00D73990" w:rsidRPr="00B2775F">
              <w:rPr>
                <w:rFonts w:ascii="微軟正黑體" w:eastAsia="微軟正黑體" w:hAnsi="微軟正黑體" w:cs="Calibri"/>
                <w:color w:val="000000"/>
                <w:kern w:val="0"/>
                <w:sz w:val="20"/>
                <w:szCs w:val="24"/>
              </w:rPr>
              <w:t>含</w:t>
            </w:r>
            <w:r w:rsidRPr="00B2775F">
              <w:rPr>
                <w:rFonts w:ascii="微軟正黑體" w:eastAsia="微軟正黑體" w:hAnsi="微軟正黑體" w:cs="Calibri"/>
                <w:color w:val="000000"/>
                <w:kern w:val="0"/>
                <w:sz w:val="20"/>
                <w:szCs w:val="24"/>
              </w:rPr>
              <w:t>創新成</w:t>
            </w:r>
            <w:r w:rsidR="00D73990" w:rsidRPr="00B2775F">
              <w:rPr>
                <w:rFonts w:ascii="微軟正黑體" w:eastAsia="微軟正黑體" w:hAnsi="微軟正黑體" w:cs="Calibri"/>
                <w:color w:val="000000"/>
                <w:kern w:val="0"/>
                <w:sz w:val="20"/>
                <w:szCs w:val="24"/>
              </w:rPr>
              <w:t>份</w:t>
            </w:r>
            <w:r w:rsidRPr="00B2775F">
              <w:rPr>
                <w:rFonts w:ascii="微軟正黑體" w:eastAsia="微軟正黑體" w:hAnsi="微軟正黑體" w:cs="Calibri"/>
                <w:color w:val="000000"/>
                <w:kern w:val="0"/>
                <w:sz w:val="20"/>
                <w:szCs w:val="24"/>
              </w:rPr>
              <w:t>，</w:t>
            </w:r>
            <w:r w:rsidR="00D73990" w:rsidRPr="00B2775F">
              <w:rPr>
                <w:rFonts w:ascii="微軟正黑體" w:eastAsia="微軟正黑體" w:hAnsi="微軟正黑體" w:cs="Calibri"/>
                <w:color w:val="000000"/>
                <w:kern w:val="0"/>
                <w:sz w:val="20"/>
                <w:szCs w:val="24"/>
              </w:rPr>
              <w:t>且</w:t>
            </w:r>
            <w:r w:rsidRPr="00B2775F">
              <w:rPr>
                <w:rFonts w:ascii="微軟正黑體" w:eastAsia="微軟正黑體" w:hAnsi="微軟正黑體" w:cs="Calibri"/>
                <w:color w:val="000000"/>
                <w:kern w:val="0"/>
                <w:sz w:val="20"/>
                <w:szCs w:val="24"/>
              </w:rPr>
              <w:t>作品概念令人耳目一新</w:t>
            </w:r>
            <w:r w:rsidR="00D73990" w:rsidRPr="00B2775F">
              <w:rPr>
                <w:rFonts w:ascii="微軟正黑體" w:eastAsia="微軟正黑體" w:hAnsi="微軟正黑體" w:cs="Calibri"/>
                <w:color w:val="000000"/>
                <w:kern w:val="0"/>
                <w:sz w:val="20"/>
                <w:szCs w:val="24"/>
              </w:rPr>
              <w:t>。</w:t>
            </w:r>
            <w:r w:rsidRPr="00B2775F">
              <w:rPr>
                <w:rFonts w:ascii="微軟正黑體" w:eastAsia="微軟正黑體" w:hAnsi="微軟正黑體" w:cs="Calibri"/>
                <w:color w:val="000000"/>
                <w:kern w:val="0"/>
                <w:sz w:val="20"/>
                <w:szCs w:val="24"/>
              </w:rPr>
              <w:t>作品應用場域及應用方式具有原創性及不易模仿度。</w:t>
            </w:r>
          </w:p>
        </w:tc>
      </w:tr>
      <w:tr w:rsidR="00B66A10" w:rsidRPr="00B2775F" w14:paraId="2CAB81AB" w14:textId="77777777" w:rsidTr="00B63D0B">
        <w:trPr>
          <w:trHeight w:val="737"/>
        </w:trPr>
        <w:tc>
          <w:tcPr>
            <w:tcW w:w="1728" w:type="dxa"/>
            <w:noWrap/>
            <w:vAlign w:val="center"/>
          </w:tcPr>
          <w:p w14:paraId="5740FE84" w14:textId="4C77FCBF"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科技應用</w:t>
            </w:r>
          </w:p>
        </w:tc>
        <w:tc>
          <w:tcPr>
            <w:tcW w:w="1596" w:type="dxa"/>
            <w:vAlign w:val="center"/>
          </w:tcPr>
          <w:p w14:paraId="7370E504" w14:textId="519A0F01" w:rsidR="00B66A10" w:rsidRPr="00B2775F" w:rsidRDefault="00B66A10" w:rsidP="004778BD">
            <w:pPr>
              <w:widowControl/>
              <w:spacing w:line="360" w:lineRule="exact"/>
              <w:jc w:val="center"/>
              <w:rPr>
                <w:rFonts w:ascii="微軟正黑體" w:eastAsia="微軟正黑體" w:hAnsi="微軟正黑體" w:cs="Calibri"/>
                <w:color w:val="000000" w:themeColor="text1"/>
                <w:kern w:val="0"/>
                <w:sz w:val="20"/>
                <w:szCs w:val="23"/>
              </w:rPr>
            </w:pPr>
            <w:r w:rsidRPr="00B2775F">
              <w:rPr>
                <w:rFonts w:ascii="微軟正黑體" w:eastAsia="微軟正黑體" w:hAnsi="微軟正黑體" w:cs="Calibri"/>
                <w:color w:val="000000" w:themeColor="text1"/>
                <w:kern w:val="0"/>
                <w:sz w:val="20"/>
                <w:szCs w:val="23"/>
              </w:rPr>
              <w:t>30%</w:t>
            </w:r>
          </w:p>
        </w:tc>
        <w:tc>
          <w:tcPr>
            <w:tcW w:w="5590" w:type="dxa"/>
            <w:vAlign w:val="center"/>
          </w:tcPr>
          <w:p w14:paraId="62C4A2EE" w14:textId="5CE9923A" w:rsidR="00B66A10" w:rsidRPr="00B2775F" w:rsidRDefault="00B66A10" w:rsidP="004778BD">
            <w:pPr>
              <w:widowControl/>
              <w:spacing w:line="320" w:lineRule="exact"/>
              <w:jc w:val="both"/>
              <w:rPr>
                <w:rFonts w:ascii="微軟正黑體" w:eastAsia="微軟正黑體" w:hAnsi="微軟正黑體" w:cs="Calibri"/>
                <w:color w:val="000000" w:themeColor="text1"/>
                <w:kern w:val="0"/>
                <w:sz w:val="20"/>
                <w:szCs w:val="24"/>
              </w:rPr>
            </w:pPr>
            <w:r w:rsidRPr="00B2775F">
              <w:rPr>
                <w:rFonts w:ascii="微軟正黑體" w:eastAsia="微軟正黑體" w:hAnsi="微軟正黑體" w:cs="Calibri"/>
                <w:color w:val="000000" w:themeColor="text1"/>
                <w:kern w:val="0"/>
                <w:sz w:val="20"/>
                <w:szCs w:val="24"/>
              </w:rPr>
              <w:t>結合主題並實際運用新穎的科技與技術</w:t>
            </w:r>
            <w:r w:rsidR="00E62B14" w:rsidRPr="00B2775F">
              <w:rPr>
                <w:rFonts w:ascii="微軟正黑體" w:eastAsia="微軟正黑體" w:hAnsi="微軟正黑體" w:cs="Calibri"/>
                <w:color w:val="000000" w:themeColor="text1"/>
                <w:kern w:val="0"/>
                <w:sz w:val="20"/>
                <w:szCs w:val="24"/>
              </w:rPr>
              <w:t>（</w:t>
            </w:r>
            <w:r w:rsidR="002B4FAB" w:rsidRPr="00B2775F">
              <w:rPr>
                <w:rFonts w:ascii="微軟正黑體" w:eastAsia="微軟正黑體" w:hAnsi="微軟正黑體" w:cs="Calibri"/>
                <w:color w:val="000000" w:themeColor="text1"/>
                <w:kern w:val="0"/>
                <w:sz w:val="20"/>
                <w:szCs w:val="24"/>
              </w:rPr>
              <w:t>包括但不限於行動載具、穿戴式裝置等</w:t>
            </w:r>
            <w:r w:rsidR="00E62B14" w:rsidRPr="00B2775F">
              <w:rPr>
                <w:rFonts w:ascii="微軟正黑體" w:eastAsia="微軟正黑體" w:hAnsi="微軟正黑體" w:cs="Calibri"/>
                <w:color w:val="000000" w:themeColor="text1"/>
                <w:kern w:val="0"/>
                <w:sz w:val="20"/>
                <w:szCs w:val="24"/>
              </w:rPr>
              <w:t>）</w:t>
            </w:r>
            <w:r w:rsidR="00B613A3" w:rsidRPr="00B2775F">
              <w:rPr>
                <w:rFonts w:ascii="微軟正黑體" w:eastAsia="微軟正黑體" w:hAnsi="微軟正黑體" w:cs="Calibri"/>
                <w:color w:val="000000" w:themeColor="text1"/>
                <w:kern w:val="0"/>
                <w:sz w:val="20"/>
                <w:szCs w:val="24"/>
              </w:rPr>
              <w:t>並</w:t>
            </w:r>
            <w:r w:rsidR="004E0F91" w:rsidRPr="00B2775F">
              <w:rPr>
                <w:rFonts w:ascii="微軟正黑體" w:eastAsia="微軟正黑體" w:hAnsi="微軟正黑體" w:cs="Calibri"/>
                <w:color w:val="000000" w:themeColor="text1"/>
                <w:kern w:val="0"/>
                <w:sz w:val="20"/>
                <w:szCs w:val="24"/>
              </w:rPr>
              <w:t>能純熟運用於計畫中</w:t>
            </w:r>
            <w:r w:rsidR="004E0F91" w:rsidRPr="00B2775F">
              <w:rPr>
                <w:rFonts w:ascii="微軟正黑體" w:eastAsia="微軟正黑體" w:hAnsi="微軟正黑體" w:cs="Calibri"/>
                <w:color w:val="000000"/>
                <w:kern w:val="0"/>
                <w:sz w:val="20"/>
                <w:szCs w:val="24"/>
              </w:rPr>
              <w:t>。</w:t>
            </w:r>
          </w:p>
        </w:tc>
      </w:tr>
      <w:tr w:rsidR="00B66A10" w:rsidRPr="00B2775F" w14:paraId="0D712236" w14:textId="77777777" w:rsidTr="00B63D0B">
        <w:trPr>
          <w:trHeight w:val="737"/>
        </w:trPr>
        <w:tc>
          <w:tcPr>
            <w:tcW w:w="1728" w:type="dxa"/>
            <w:noWrap/>
            <w:vAlign w:val="center"/>
            <w:hideMark/>
          </w:tcPr>
          <w:p w14:paraId="4A9A449A" w14:textId="46FF18DE"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可執行性</w:t>
            </w:r>
          </w:p>
        </w:tc>
        <w:tc>
          <w:tcPr>
            <w:tcW w:w="1596" w:type="dxa"/>
            <w:vAlign w:val="center"/>
            <w:hideMark/>
          </w:tcPr>
          <w:p w14:paraId="1B46ACBA" w14:textId="5E7CF08D" w:rsidR="00B66A10" w:rsidRPr="00B2775F" w:rsidRDefault="00B66A10" w:rsidP="004778BD">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10%</w:t>
            </w:r>
          </w:p>
        </w:tc>
        <w:tc>
          <w:tcPr>
            <w:tcW w:w="5590" w:type="dxa"/>
            <w:vAlign w:val="center"/>
            <w:hideMark/>
          </w:tcPr>
          <w:p w14:paraId="33242A22" w14:textId="70C843A7" w:rsidR="00174B3A" w:rsidRPr="00B2775F" w:rsidRDefault="00B66A10" w:rsidP="004778BD">
            <w:pPr>
              <w:widowControl/>
              <w:spacing w:line="320" w:lineRule="exact"/>
              <w:jc w:val="both"/>
              <w:rPr>
                <w:rFonts w:ascii="微軟正黑體" w:eastAsia="微軟正黑體" w:hAnsi="微軟正黑體" w:cs="Calibri"/>
                <w:color w:val="000000" w:themeColor="text1"/>
                <w:kern w:val="0"/>
                <w:sz w:val="20"/>
                <w:szCs w:val="24"/>
              </w:rPr>
            </w:pPr>
            <w:r w:rsidRPr="00B2775F">
              <w:rPr>
                <w:rFonts w:ascii="微軟正黑體" w:eastAsia="微軟正黑體" w:hAnsi="微軟正黑體" w:cs="Calibri"/>
                <w:color w:val="000000"/>
                <w:kern w:val="0"/>
                <w:sz w:val="20"/>
                <w:szCs w:val="24"/>
              </w:rPr>
              <w:t>作品概念</w:t>
            </w:r>
            <w:r w:rsidR="00174B3A" w:rsidRPr="00B2775F">
              <w:rPr>
                <w:rFonts w:ascii="微軟正黑體" w:eastAsia="微軟正黑體" w:hAnsi="微軟正黑體" w:cs="Calibri" w:hint="eastAsia"/>
                <w:color w:val="000000"/>
                <w:kern w:val="0"/>
                <w:sz w:val="20"/>
                <w:szCs w:val="24"/>
              </w:rPr>
              <w:t>有機會具體落實為</w:t>
            </w:r>
            <w:r w:rsidR="00174B3A" w:rsidRPr="00B2775F">
              <w:rPr>
                <w:rFonts w:ascii="微軟正黑體" w:eastAsia="微軟正黑體" w:hAnsi="微軟正黑體" w:cs="Calibri"/>
                <w:color w:val="000000"/>
                <w:kern w:val="0"/>
                <w:sz w:val="20"/>
                <w:szCs w:val="24"/>
              </w:rPr>
              <w:t>創意</w:t>
            </w:r>
            <w:r w:rsidR="00174B3A" w:rsidRPr="00B2775F">
              <w:rPr>
                <w:rFonts w:ascii="微軟正黑體" w:eastAsia="微軟正黑體" w:hAnsi="微軟正黑體" w:cs="Calibri"/>
                <w:color w:val="000000" w:themeColor="text1"/>
                <w:kern w:val="0"/>
                <w:sz w:val="20"/>
                <w:szCs w:val="24"/>
              </w:rPr>
              <w:t>成果應用</w:t>
            </w:r>
            <w:r w:rsidRPr="00B2775F">
              <w:rPr>
                <w:rFonts w:ascii="微軟正黑體" w:eastAsia="微軟正黑體" w:hAnsi="微軟正黑體" w:cs="Calibri"/>
                <w:color w:val="000000"/>
                <w:kern w:val="0"/>
                <w:sz w:val="20"/>
                <w:szCs w:val="24"/>
              </w:rPr>
              <w:t>，滿足社會需求</w:t>
            </w:r>
            <w:r w:rsidR="00174B3A" w:rsidRPr="00B2775F">
              <w:rPr>
                <w:rFonts w:ascii="微軟正黑體" w:eastAsia="微軟正黑體" w:hAnsi="微軟正黑體" w:cs="Calibri" w:hint="eastAsia"/>
                <w:color w:val="000000"/>
                <w:kern w:val="0"/>
                <w:sz w:val="20"/>
                <w:szCs w:val="24"/>
              </w:rPr>
              <w:t>並</w:t>
            </w:r>
            <w:r w:rsidR="00552ECC" w:rsidRPr="00B2775F">
              <w:rPr>
                <w:rFonts w:ascii="微軟正黑體" w:eastAsia="微軟正黑體" w:hAnsi="微軟正黑體" w:cs="Calibri" w:hint="eastAsia"/>
                <w:color w:val="000000" w:themeColor="text1"/>
                <w:kern w:val="0"/>
                <w:sz w:val="20"/>
                <w:szCs w:val="24"/>
              </w:rPr>
              <w:t>擴大作品影響力。</w:t>
            </w:r>
          </w:p>
        </w:tc>
      </w:tr>
      <w:tr w:rsidR="00B66A10" w:rsidRPr="00B2775F" w14:paraId="3A08EAB5" w14:textId="77777777" w:rsidTr="00B63D0B">
        <w:trPr>
          <w:trHeight w:val="737"/>
        </w:trPr>
        <w:tc>
          <w:tcPr>
            <w:tcW w:w="1728" w:type="dxa"/>
            <w:noWrap/>
            <w:vAlign w:val="center"/>
          </w:tcPr>
          <w:p w14:paraId="109B00EC" w14:textId="255E97D5"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總計</w:t>
            </w:r>
          </w:p>
        </w:tc>
        <w:tc>
          <w:tcPr>
            <w:tcW w:w="1596" w:type="dxa"/>
            <w:vAlign w:val="center"/>
          </w:tcPr>
          <w:p w14:paraId="257F2837" w14:textId="028A5F18" w:rsidR="00B66A10" w:rsidRPr="00B2775F" w:rsidRDefault="00B66A10" w:rsidP="004778BD">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100%</w:t>
            </w:r>
          </w:p>
        </w:tc>
        <w:tc>
          <w:tcPr>
            <w:tcW w:w="5590" w:type="dxa"/>
            <w:vAlign w:val="center"/>
          </w:tcPr>
          <w:p w14:paraId="1A368E97" w14:textId="3F0F6315" w:rsidR="00B66A10" w:rsidRPr="00B2775F" w:rsidRDefault="00B66A10" w:rsidP="004778BD">
            <w:pPr>
              <w:widowControl/>
              <w:spacing w:line="320" w:lineRule="exact"/>
              <w:jc w:val="both"/>
              <w:rPr>
                <w:rFonts w:ascii="微軟正黑體" w:eastAsia="微軟正黑體" w:hAnsi="微軟正黑體" w:cs="Calibri"/>
                <w:color w:val="000000"/>
                <w:kern w:val="0"/>
                <w:sz w:val="20"/>
                <w:szCs w:val="24"/>
              </w:rPr>
            </w:pPr>
          </w:p>
        </w:tc>
      </w:tr>
    </w:tbl>
    <w:p w14:paraId="57199313" w14:textId="2C9D04DD" w:rsidR="003A5026" w:rsidRPr="00B63D0B" w:rsidRDefault="008B0336">
      <w:pPr>
        <w:widowControl/>
        <w:rPr>
          <w:rFonts w:ascii="微軟正黑體" w:eastAsia="微軟正黑體" w:hAnsi="微軟正黑體" w:cs="Calibri"/>
          <w:sz w:val="20"/>
        </w:rPr>
      </w:pPr>
      <w:r w:rsidRPr="00C6072A">
        <w:rPr>
          <w:rFonts w:ascii="微軟正黑體" w:eastAsia="微軟正黑體" w:hAnsi="微軟正黑體" w:cs="Calibri"/>
          <w:kern w:val="0"/>
          <w:sz w:val="18"/>
          <w:szCs w:val="23"/>
        </w:rPr>
        <w:t>*</w:t>
      </w:r>
      <w:r w:rsidR="00CF267A" w:rsidRPr="00B63D0B">
        <w:rPr>
          <w:rFonts w:ascii="微軟正黑體" w:eastAsia="微軟正黑體" w:hAnsi="微軟正黑體" w:cs="Calibri" w:hint="eastAsia"/>
          <w:sz w:val="18"/>
        </w:rPr>
        <w:t>主辦單位將視競賽作品評審結果，保留入圍複賽組數的最終決定權。</w:t>
      </w:r>
    </w:p>
    <w:p w14:paraId="22E0606D" w14:textId="77777777" w:rsidR="00CF267A" w:rsidRDefault="00CF267A">
      <w:pPr>
        <w:widowControl/>
        <w:rPr>
          <w:rFonts w:ascii="微軟正黑體" w:eastAsia="微軟正黑體" w:hAnsi="微軟正黑體" w:cs="Calibri"/>
          <w:color w:val="000000" w:themeColor="text1"/>
          <w:kern w:val="0"/>
          <w:sz w:val="23"/>
          <w:szCs w:val="23"/>
        </w:rPr>
      </w:pPr>
    </w:p>
    <w:p w14:paraId="21ECE370" w14:textId="2B29E713" w:rsidR="00494681" w:rsidRDefault="007C3536" w:rsidP="00B63D0B">
      <w:pPr>
        <w:pStyle w:val="a4"/>
        <w:numPr>
          <w:ilvl w:val="0"/>
          <w:numId w:val="47"/>
        </w:numPr>
        <w:rPr>
          <w:rFonts w:cs="Calibri"/>
        </w:rPr>
      </w:pPr>
      <w:r w:rsidRPr="00B63D0B">
        <w:rPr>
          <w:rFonts w:cs="Calibri" w:hint="eastAsia"/>
          <w:b/>
          <w:sz w:val="28"/>
        </w:rPr>
        <w:t>複</w:t>
      </w:r>
      <w:r w:rsidR="00494681" w:rsidRPr="00B63D0B">
        <w:rPr>
          <w:rFonts w:cs="Calibri" w:hint="eastAsia"/>
          <w:b/>
          <w:sz w:val="28"/>
        </w:rPr>
        <w:t>審：</w:t>
      </w:r>
      <w:r w:rsidR="009B5DF1" w:rsidRPr="00B63D0B">
        <w:rPr>
          <w:rFonts w:cs="Calibri" w:hint="eastAsia"/>
          <w:b/>
          <w:sz w:val="28"/>
        </w:rPr>
        <w:t>由</w:t>
      </w:r>
      <w:r w:rsidR="00174B3A" w:rsidRPr="00B63D0B">
        <w:rPr>
          <w:rFonts w:cs="Calibri" w:hint="eastAsia"/>
          <w:b/>
          <w:sz w:val="28"/>
        </w:rPr>
        <w:t>領域</w:t>
      </w:r>
      <w:r w:rsidR="009B5DF1" w:rsidRPr="00B63D0B">
        <w:rPr>
          <w:rFonts w:cs="Calibri" w:hint="eastAsia"/>
          <w:b/>
          <w:sz w:val="28"/>
        </w:rPr>
        <w:t>專家組成</w:t>
      </w:r>
      <w:r w:rsidR="00494681" w:rsidRPr="00B63D0B">
        <w:rPr>
          <w:rFonts w:cs="Calibri" w:hint="eastAsia"/>
          <w:b/>
          <w:sz w:val="28"/>
        </w:rPr>
        <w:t>，</w:t>
      </w:r>
      <w:r w:rsidR="009B5DF1" w:rsidRPr="00B63D0B">
        <w:rPr>
          <w:rFonts w:cs="Calibri" w:hint="eastAsia"/>
          <w:b/>
          <w:sz w:val="28"/>
        </w:rPr>
        <w:t>依照參加隊數情況及成績表現，評選出入圍決賽的</w:t>
      </w:r>
      <w:r w:rsidR="003655C5" w:rsidRPr="00B63D0B">
        <w:rPr>
          <w:rFonts w:cs="Calibri"/>
          <w:b/>
          <w:sz w:val="28"/>
        </w:rPr>
        <w:t>8</w:t>
      </w:r>
      <w:r w:rsidR="009B5DF1" w:rsidRPr="00B63D0B">
        <w:rPr>
          <w:rFonts w:cs="Calibri" w:hint="eastAsia"/>
          <w:b/>
          <w:sz w:val="28"/>
        </w:rPr>
        <w:t>組</w:t>
      </w:r>
      <w:r w:rsidR="00494681" w:rsidRPr="00B63D0B">
        <w:rPr>
          <w:rFonts w:cs="Calibri" w:hint="eastAsia"/>
          <w:b/>
          <w:sz w:val="28"/>
        </w:rPr>
        <w:t>。</w:t>
      </w:r>
    </w:p>
    <w:p w14:paraId="01928D30" w14:textId="06510387" w:rsidR="00EC1C24" w:rsidRPr="00D34C3E" w:rsidRDefault="00EC1C24" w:rsidP="00312C0E">
      <w:pPr>
        <w:pStyle w:val="yo"/>
        <w:ind w:left="360"/>
        <w:jc w:val="center"/>
        <w:rPr>
          <w:rFonts w:cs="Calibri"/>
          <w:color w:val="auto"/>
          <w:sz w:val="20"/>
        </w:rPr>
      </w:pPr>
    </w:p>
    <w:tbl>
      <w:tblPr>
        <w:tblStyle w:val="af5"/>
        <w:tblW w:w="8864" w:type="dxa"/>
        <w:tblLayout w:type="fixed"/>
        <w:tblLook w:val="04A0" w:firstRow="1" w:lastRow="0" w:firstColumn="1" w:lastColumn="0" w:noHBand="0" w:noVBand="1"/>
      </w:tblPr>
      <w:tblGrid>
        <w:gridCol w:w="1674"/>
        <w:gridCol w:w="1674"/>
        <w:gridCol w:w="5516"/>
      </w:tblGrid>
      <w:tr w:rsidR="00B66A10" w:rsidRPr="00D34C3E" w14:paraId="3D9ABA8C" w14:textId="11A704B7" w:rsidTr="00B33EBF">
        <w:trPr>
          <w:trHeight w:val="110"/>
        </w:trPr>
        <w:tc>
          <w:tcPr>
            <w:tcW w:w="1674" w:type="dxa"/>
            <w:shd w:val="clear" w:color="auto" w:fill="33CCCC"/>
            <w:noWrap/>
            <w:hideMark/>
          </w:tcPr>
          <w:p w14:paraId="520E57D2" w14:textId="03046E04" w:rsidR="00B66A10" w:rsidRPr="00D34C3E" w:rsidRDefault="00B66A10" w:rsidP="00B66A10">
            <w:pPr>
              <w:widowControl/>
              <w:spacing w:line="320" w:lineRule="exact"/>
              <w:jc w:val="center"/>
              <w:rPr>
                <w:rFonts w:ascii="微軟正黑體" w:eastAsia="微軟正黑體" w:hAnsi="微軟正黑體" w:cs="Calibri"/>
                <w:b/>
                <w:color w:val="000000" w:themeColor="text1"/>
                <w:kern w:val="0"/>
                <w:sz w:val="20"/>
                <w:szCs w:val="24"/>
              </w:rPr>
            </w:pPr>
            <w:r w:rsidRPr="00D34C3E">
              <w:rPr>
                <w:rFonts w:ascii="微軟正黑體" w:eastAsia="微軟正黑體" w:hAnsi="微軟正黑體" w:cs="Calibri"/>
                <w:b/>
                <w:color w:val="000000" w:themeColor="text1"/>
                <w:kern w:val="0"/>
                <w:sz w:val="20"/>
                <w:szCs w:val="24"/>
              </w:rPr>
              <w:t>評分項目</w:t>
            </w:r>
          </w:p>
        </w:tc>
        <w:tc>
          <w:tcPr>
            <w:tcW w:w="1674" w:type="dxa"/>
            <w:shd w:val="clear" w:color="auto" w:fill="33CCCC"/>
            <w:noWrap/>
            <w:hideMark/>
          </w:tcPr>
          <w:p w14:paraId="0B4BE7D0" w14:textId="77777777" w:rsidR="00B66A10" w:rsidRPr="00D34C3E" w:rsidRDefault="00B66A10" w:rsidP="00B66A10">
            <w:pPr>
              <w:widowControl/>
              <w:spacing w:line="320" w:lineRule="exact"/>
              <w:jc w:val="center"/>
              <w:rPr>
                <w:rFonts w:ascii="微軟正黑體" w:eastAsia="微軟正黑體" w:hAnsi="微軟正黑體" w:cs="Calibri"/>
                <w:b/>
                <w:color w:val="000000" w:themeColor="text1"/>
                <w:kern w:val="0"/>
                <w:sz w:val="20"/>
                <w:szCs w:val="24"/>
              </w:rPr>
            </w:pPr>
            <w:r w:rsidRPr="00D34C3E">
              <w:rPr>
                <w:rFonts w:ascii="微軟正黑體" w:eastAsia="微軟正黑體" w:hAnsi="微軟正黑體" w:cs="Calibri"/>
                <w:b/>
                <w:color w:val="000000" w:themeColor="text1"/>
                <w:kern w:val="0"/>
                <w:sz w:val="20"/>
                <w:szCs w:val="24"/>
              </w:rPr>
              <w:t>分數占比</w:t>
            </w:r>
          </w:p>
        </w:tc>
        <w:tc>
          <w:tcPr>
            <w:tcW w:w="5516" w:type="dxa"/>
            <w:shd w:val="clear" w:color="auto" w:fill="33CCCC"/>
          </w:tcPr>
          <w:p w14:paraId="4F6CAD22" w14:textId="4A4E6E52" w:rsidR="00B66A10" w:rsidRPr="00D34C3E" w:rsidRDefault="00562EB8" w:rsidP="00B66A10">
            <w:pPr>
              <w:widowControl/>
              <w:spacing w:line="320" w:lineRule="exact"/>
              <w:jc w:val="center"/>
              <w:rPr>
                <w:rFonts w:ascii="微軟正黑體" w:eastAsia="微軟正黑體" w:hAnsi="微軟正黑體" w:cs="Calibri"/>
                <w:b/>
                <w:color w:val="000000" w:themeColor="text1"/>
                <w:kern w:val="0"/>
                <w:sz w:val="20"/>
                <w:szCs w:val="24"/>
              </w:rPr>
            </w:pPr>
            <w:r w:rsidRPr="00D34C3E">
              <w:rPr>
                <w:rFonts w:ascii="微軟正黑體" w:eastAsia="微軟正黑體" w:hAnsi="微軟正黑體" w:cs="Calibri"/>
                <w:b/>
                <w:color w:val="000000" w:themeColor="text1"/>
                <w:kern w:val="0"/>
                <w:sz w:val="20"/>
                <w:szCs w:val="24"/>
              </w:rPr>
              <w:t>評分說明</w:t>
            </w:r>
          </w:p>
        </w:tc>
      </w:tr>
      <w:tr w:rsidR="00B66A10" w:rsidRPr="00B2775F" w14:paraId="43BBED98" w14:textId="173AC43A" w:rsidTr="00B63D0B">
        <w:trPr>
          <w:trHeight w:val="737"/>
        </w:trPr>
        <w:tc>
          <w:tcPr>
            <w:tcW w:w="1674" w:type="dxa"/>
            <w:noWrap/>
            <w:vAlign w:val="center"/>
          </w:tcPr>
          <w:p w14:paraId="7E9A1303" w14:textId="782E8309" w:rsidR="00B66A10" w:rsidRPr="00D34C3E" w:rsidRDefault="008F7044">
            <w:pPr>
              <w:widowControl/>
              <w:spacing w:line="360" w:lineRule="exact"/>
              <w:jc w:val="center"/>
              <w:rPr>
                <w:rFonts w:ascii="微軟正黑體" w:eastAsia="微軟正黑體" w:hAnsi="微軟正黑體" w:cs="Calibri"/>
                <w:b/>
                <w:bCs/>
                <w:color w:val="000000"/>
                <w:kern w:val="0"/>
                <w:sz w:val="20"/>
                <w:szCs w:val="23"/>
              </w:rPr>
            </w:pPr>
            <w:r w:rsidRPr="00D34C3E">
              <w:rPr>
                <w:rFonts w:ascii="微軟正黑體" w:eastAsia="微軟正黑體" w:hAnsi="微軟正黑體" w:cs="Calibri" w:hint="eastAsia"/>
                <w:b/>
                <w:bCs/>
                <w:color w:val="000000"/>
                <w:kern w:val="0"/>
                <w:sz w:val="20"/>
                <w:szCs w:val="23"/>
              </w:rPr>
              <w:t>問題定義</w:t>
            </w:r>
          </w:p>
        </w:tc>
        <w:tc>
          <w:tcPr>
            <w:tcW w:w="1674" w:type="dxa"/>
            <w:vAlign w:val="center"/>
          </w:tcPr>
          <w:p w14:paraId="77D86587" w14:textId="2B65F113" w:rsidR="00B66A10" w:rsidRPr="00D34C3E" w:rsidRDefault="008F7044" w:rsidP="004778BD">
            <w:pPr>
              <w:widowControl/>
              <w:spacing w:line="360" w:lineRule="exact"/>
              <w:jc w:val="center"/>
              <w:rPr>
                <w:rFonts w:ascii="微軟正黑體" w:eastAsia="微軟正黑體" w:hAnsi="微軟正黑體" w:cs="Calibri"/>
                <w:color w:val="000000"/>
                <w:kern w:val="0"/>
                <w:sz w:val="20"/>
                <w:szCs w:val="23"/>
              </w:rPr>
            </w:pPr>
            <w:r w:rsidRPr="00D34C3E">
              <w:rPr>
                <w:rFonts w:ascii="微軟正黑體" w:eastAsia="微軟正黑體" w:hAnsi="微軟正黑體" w:cs="Calibri" w:hint="eastAsia"/>
                <w:color w:val="000000" w:themeColor="text1"/>
                <w:kern w:val="0"/>
                <w:sz w:val="20"/>
                <w:szCs w:val="23"/>
              </w:rPr>
              <w:t>25</w:t>
            </w:r>
            <w:r w:rsidR="00B66A10" w:rsidRPr="00D34C3E">
              <w:rPr>
                <w:rFonts w:ascii="微軟正黑體" w:eastAsia="微軟正黑體" w:hAnsi="微軟正黑體" w:cs="Calibri"/>
                <w:color w:val="000000" w:themeColor="text1"/>
                <w:kern w:val="0"/>
                <w:sz w:val="20"/>
                <w:szCs w:val="23"/>
              </w:rPr>
              <w:t>%</w:t>
            </w:r>
          </w:p>
        </w:tc>
        <w:tc>
          <w:tcPr>
            <w:tcW w:w="5516" w:type="dxa"/>
          </w:tcPr>
          <w:p w14:paraId="44869480" w14:textId="7E807E0D" w:rsidR="002B4FAB" w:rsidRPr="00B2775F" w:rsidRDefault="008F7044">
            <w:pPr>
              <w:widowControl/>
              <w:spacing w:line="360" w:lineRule="exact"/>
              <w:jc w:val="both"/>
              <w:rPr>
                <w:rFonts w:ascii="微軟正黑體" w:eastAsia="微軟正黑體" w:hAnsi="微軟正黑體" w:cs="Calibri"/>
                <w:color w:val="000000" w:themeColor="text1"/>
                <w:kern w:val="0"/>
                <w:sz w:val="20"/>
                <w:szCs w:val="24"/>
              </w:rPr>
            </w:pPr>
            <w:r w:rsidRPr="00D34C3E">
              <w:rPr>
                <w:rFonts w:ascii="微軟正黑體" w:eastAsia="微軟正黑體" w:hAnsi="微軟正黑體" w:cs="Calibri" w:hint="eastAsia"/>
                <w:color w:val="000000" w:themeColor="text1"/>
                <w:kern w:val="0"/>
                <w:sz w:val="20"/>
                <w:szCs w:val="24"/>
              </w:rPr>
              <w:t>透過觀察社會</w:t>
            </w:r>
            <w:r w:rsidRPr="00D34C3E">
              <w:rPr>
                <w:rFonts w:ascii="微軟正黑體" w:eastAsia="微軟正黑體" w:hAnsi="微軟正黑體" w:cs="Calibri" w:hint="eastAsia"/>
                <w:color w:val="000000"/>
                <w:kern w:val="0"/>
                <w:sz w:val="20"/>
                <w:szCs w:val="24"/>
              </w:rPr>
              <w:t>現況，釐清</w:t>
            </w:r>
            <w:r w:rsidR="00B72923" w:rsidRPr="00D34C3E">
              <w:rPr>
                <w:rFonts w:ascii="微軟正黑體" w:eastAsia="微軟正黑體" w:hAnsi="微軟正黑體" w:cs="Calibri" w:hint="eastAsia"/>
                <w:color w:val="000000"/>
                <w:kern w:val="0"/>
                <w:sz w:val="20"/>
                <w:szCs w:val="24"/>
              </w:rPr>
              <w:t>複雜議題的背景</w:t>
            </w:r>
            <w:r w:rsidRPr="00D34C3E">
              <w:rPr>
                <w:rFonts w:ascii="微軟正黑體" w:eastAsia="微軟正黑體" w:hAnsi="微軟正黑體" w:cs="Calibri" w:hint="eastAsia"/>
                <w:color w:val="000000"/>
                <w:kern w:val="0"/>
                <w:sz w:val="20"/>
                <w:szCs w:val="24"/>
              </w:rPr>
              <w:t>脈絡，找到核心問題並</w:t>
            </w:r>
            <w:r w:rsidR="00B72923" w:rsidRPr="00D34C3E">
              <w:rPr>
                <w:rFonts w:ascii="微軟正黑體" w:eastAsia="微軟正黑體" w:hAnsi="微軟正黑體" w:cs="Calibri" w:hint="eastAsia"/>
                <w:color w:val="000000"/>
                <w:kern w:val="0"/>
                <w:sz w:val="20"/>
                <w:szCs w:val="24"/>
              </w:rPr>
              <w:t>進行</w:t>
            </w:r>
            <w:r w:rsidRPr="00D34C3E">
              <w:rPr>
                <w:rFonts w:ascii="微軟正黑體" w:eastAsia="微軟正黑體" w:hAnsi="微軟正黑體" w:cs="Calibri" w:hint="eastAsia"/>
                <w:color w:val="000000"/>
                <w:kern w:val="0"/>
                <w:sz w:val="20"/>
                <w:szCs w:val="24"/>
              </w:rPr>
              <w:t>分析，</w:t>
            </w:r>
            <w:r w:rsidR="00B72923" w:rsidRPr="00D34C3E">
              <w:rPr>
                <w:rFonts w:ascii="微軟正黑體" w:eastAsia="微軟正黑體" w:hAnsi="微軟正黑體" w:cs="Calibri" w:hint="eastAsia"/>
                <w:color w:val="000000"/>
                <w:kern w:val="0"/>
                <w:sz w:val="20"/>
                <w:szCs w:val="24"/>
              </w:rPr>
              <w:t>以得出</w:t>
            </w:r>
            <w:r w:rsidRPr="00D34C3E">
              <w:rPr>
                <w:rFonts w:ascii="微軟正黑體" w:eastAsia="微軟正黑體" w:hAnsi="微軟正黑體" w:cs="Calibri" w:hint="eastAsia"/>
                <w:color w:val="000000"/>
                <w:kern w:val="0"/>
                <w:sz w:val="20"/>
                <w:szCs w:val="24"/>
              </w:rPr>
              <w:t>合適的解決方案。</w:t>
            </w:r>
          </w:p>
        </w:tc>
      </w:tr>
      <w:tr w:rsidR="00B66A10" w:rsidRPr="00B2775F" w14:paraId="4EFB1E5F" w14:textId="79FBCB83" w:rsidTr="00B63D0B">
        <w:trPr>
          <w:trHeight w:val="737"/>
        </w:trPr>
        <w:tc>
          <w:tcPr>
            <w:tcW w:w="1674" w:type="dxa"/>
            <w:noWrap/>
            <w:vAlign w:val="center"/>
          </w:tcPr>
          <w:p w14:paraId="1B96BC4F" w14:textId="7988138D"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創新概念</w:t>
            </w:r>
          </w:p>
        </w:tc>
        <w:tc>
          <w:tcPr>
            <w:tcW w:w="1674" w:type="dxa"/>
            <w:vAlign w:val="center"/>
          </w:tcPr>
          <w:p w14:paraId="00C2DF3F" w14:textId="54E2C918" w:rsidR="00B66A10" w:rsidRPr="00B2775F" w:rsidRDefault="00B66A10" w:rsidP="004778BD">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25%</w:t>
            </w:r>
          </w:p>
        </w:tc>
        <w:tc>
          <w:tcPr>
            <w:tcW w:w="5516" w:type="dxa"/>
          </w:tcPr>
          <w:p w14:paraId="4BBB58B3" w14:textId="1B9B516E" w:rsidR="002B4FAB" w:rsidRPr="00B2775F" w:rsidRDefault="002B4FAB" w:rsidP="00B66A10">
            <w:pPr>
              <w:widowControl/>
              <w:spacing w:line="360" w:lineRule="exact"/>
              <w:jc w:val="both"/>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4"/>
              </w:rPr>
              <w:t>符合主題並含創新成份，且作品概念令人耳目一新。作品應用場域及應用方式具有原創性及不易模仿度。</w:t>
            </w:r>
          </w:p>
        </w:tc>
      </w:tr>
      <w:tr w:rsidR="00B66A10" w:rsidRPr="00B2775F" w14:paraId="7D6B324A" w14:textId="6D46AB75" w:rsidTr="00B63D0B">
        <w:trPr>
          <w:trHeight w:val="737"/>
        </w:trPr>
        <w:tc>
          <w:tcPr>
            <w:tcW w:w="1674" w:type="dxa"/>
            <w:noWrap/>
            <w:vAlign w:val="center"/>
          </w:tcPr>
          <w:p w14:paraId="049EF4E5" w14:textId="14362725"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科技應用</w:t>
            </w:r>
          </w:p>
        </w:tc>
        <w:tc>
          <w:tcPr>
            <w:tcW w:w="1674" w:type="dxa"/>
            <w:vAlign w:val="center"/>
          </w:tcPr>
          <w:p w14:paraId="6125AD03" w14:textId="6F8C676B" w:rsidR="00B66A10" w:rsidRPr="00B2775F" w:rsidRDefault="00B66A10" w:rsidP="004778BD">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themeColor="text1"/>
                <w:kern w:val="0"/>
                <w:sz w:val="20"/>
                <w:szCs w:val="23"/>
              </w:rPr>
              <w:t>25%</w:t>
            </w:r>
          </w:p>
        </w:tc>
        <w:tc>
          <w:tcPr>
            <w:tcW w:w="5516" w:type="dxa"/>
          </w:tcPr>
          <w:p w14:paraId="4B2C9EF0" w14:textId="7F08920B" w:rsidR="00B72923" w:rsidRPr="00B2775F" w:rsidRDefault="002B4FAB" w:rsidP="00E72C77">
            <w:pPr>
              <w:widowControl/>
              <w:spacing w:line="320" w:lineRule="exact"/>
              <w:rPr>
                <w:rFonts w:ascii="微軟正黑體" w:eastAsia="微軟正黑體" w:hAnsi="微軟正黑體" w:cs="Calibri"/>
                <w:color w:val="000000"/>
                <w:kern w:val="0"/>
                <w:sz w:val="20"/>
                <w:szCs w:val="24"/>
              </w:rPr>
            </w:pPr>
            <w:r w:rsidRPr="00B2775F">
              <w:rPr>
                <w:rFonts w:ascii="微軟正黑體" w:eastAsia="微軟正黑體" w:hAnsi="微軟正黑體" w:cs="Calibri"/>
                <w:color w:val="000000" w:themeColor="text1"/>
                <w:kern w:val="0"/>
                <w:sz w:val="20"/>
                <w:szCs w:val="24"/>
              </w:rPr>
              <w:t>結合主題並實際運用新穎的科技與技術</w:t>
            </w:r>
            <w:r w:rsidR="00F375B1" w:rsidRPr="00B2775F">
              <w:rPr>
                <w:rFonts w:ascii="微軟正黑體" w:eastAsia="微軟正黑體" w:hAnsi="微軟正黑體" w:cs="Calibri"/>
                <w:color w:val="000000" w:themeColor="text1"/>
                <w:kern w:val="0"/>
                <w:sz w:val="20"/>
                <w:szCs w:val="24"/>
              </w:rPr>
              <w:t>（</w:t>
            </w:r>
            <w:r w:rsidRPr="00B2775F">
              <w:rPr>
                <w:rFonts w:ascii="微軟正黑體" w:eastAsia="微軟正黑體" w:hAnsi="微軟正黑體" w:cs="Calibri"/>
                <w:color w:val="000000" w:themeColor="text1"/>
                <w:kern w:val="0"/>
                <w:sz w:val="20"/>
                <w:szCs w:val="24"/>
              </w:rPr>
              <w:t>包括但不限於行動載具、穿戴式裝置等</w:t>
            </w:r>
            <w:r w:rsidR="00E62B14" w:rsidRPr="00B2775F">
              <w:rPr>
                <w:rFonts w:ascii="微軟正黑體" w:eastAsia="微軟正黑體" w:hAnsi="微軟正黑體" w:cs="Calibri"/>
                <w:color w:val="000000" w:themeColor="text1"/>
                <w:kern w:val="0"/>
                <w:sz w:val="20"/>
                <w:szCs w:val="24"/>
              </w:rPr>
              <w:t>）</w:t>
            </w:r>
            <w:r w:rsidRPr="00B2775F">
              <w:rPr>
                <w:rFonts w:ascii="微軟正黑體" w:eastAsia="微軟正黑體" w:hAnsi="微軟正黑體" w:cs="Calibri"/>
                <w:color w:val="000000" w:themeColor="text1"/>
                <w:kern w:val="0"/>
                <w:sz w:val="20"/>
                <w:szCs w:val="24"/>
              </w:rPr>
              <w:t>並能純熟運用於計畫中</w:t>
            </w:r>
            <w:r w:rsidRPr="00B2775F">
              <w:rPr>
                <w:rFonts w:ascii="微軟正黑體" w:eastAsia="微軟正黑體" w:hAnsi="微軟正黑體" w:cs="Calibri"/>
                <w:color w:val="000000"/>
                <w:kern w:val="0"/>
                <w:sz w:val="20"/>
                <w:szCs w:val="24"/>
              </w:rPr>
              <w:t>。</w:t>
            </w:r>
          </w:p>
        </w:tc>
      </w:tr>
      <w:tr w:rsidR="008F7044" w:rsidRPr="00B2775F" w14:paraId="5B6EDC4C" w14:textId="09DA4BB6" w:rsidTr="00B63D0B">
        <w:trPr>
          <w:trHeight w:val="737"/>
        </w:trPr>
        <w:tc>
          <w:tcPr>
            <w:tcW w:w="1674" w:type="dxa"/>
            <w:noWrap/>
            <w:vAlign w:val="center"/>
          </w:tcPr>
          <w:p w14:paraId="12C8FBFB" w14:textId="6A29A653" w:rsidR="008F7044" w:rsidRPr="00B2775F" w:rsidRDefault="008F7044" w:rsidP="008F7044">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hint="eastAsia"/>
                <w:b/>
                <w:bCs/>
                <w:color w:val="000000"/>
                <w:kern w:val="0"/>
                <w:sz w:val="20"/>
                <w:szCs w:val="23"/>
              </w:rPr>
              <w:t>作品完整度</w:t>
            </w:r>
          </w:p>
        </w:tc>
        <w:tc>
          <w:tcPr>
            <w:tcW w:w="1674" w:type="dxa"/>
            <w:vAlign w:val="center"/>
          </w:tcPr>
          <w:p w14:paraId="4377867A" w14:textId="2270A73E" w:rsidR="008F7044" w:rsidRPr="00B2775F" w:rsidRDefault="008F7044" w:rsidP="008F7044">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hint="eastAsia"/>
                <w:color w:val="000000"/>
                <w:kern w:val="0"/>
                <w:sz w:val="20"/>
                <w:szCs w:val="23"/>
              </w:rPr>
              <w:t>2</w:t>
            </w:r>
            <w:r w:rsidR="00F3621B" w:rsidRPr="00B2775F">
              <w:rPr>
                <w:rFonts w:ascii="微軟正黑體" w:eastAsia="微軟正黑體" w:hAnsi="微軟正黑體" w:cs="Calibri"/>
                <w:color w:val="000000"/>
                <w:kern w:val="0"/>
                <w:sz w:val="20"/>
                <w:szCs w:val="23"/>
              </w:rPr>
              <w:t>5</w:t>
            </w:r>
            <w:r w:rsidRPr="00B2775F">
              <w:rPr>
                <w:rFonts w:ascii="微軟正黑體" w:eastAsia="微軟正黑體" w:hAnsi="微軟正黑體" w:cs="Calibri"/>
                <w:color w:val="000000"/>
                <w:kern w:val="0"/>
                <w:sz w:val="20"/>
                <w:szCs w:val="23"/>
              </w:rPr>
              <w:t>%</w:t>
            </w:r>
          </w:p>
        </w:tc>
        <w:tc>
          <w:tcPr>
            <w:tcW w:w="5516" w:type="dxa"/>
          </w:tcPr>
          <w:p w14:paraId="16973586" w14:textId="2DF65DDD" w:rsidR="008F7044" w:rsidRPr="00B2775F" w:rsidRDefault="008F7044">
            <w:pPr>
              <w:widowControl/>
              <w:spacing w:line="360" w:lineRule="exact"/>
              <w:jc w:val="both"/>
              <w:rPr>
                <w:rFonts w:ascii="微軟正黑體" w:eastAsia="微軟正黑體" w:hAnsi="微軟正黑體" w:cs="Calibri"/>
                <w:color w:val="000000"/>
                <w:kern w:val="0"/>
                <w:sz w:val="20"/>
                <w:szCs w:val="23"/>
                <w:highlight w:val="yellow"/>
              </w:rPr>
            </w:pPr>
            <w:r w:rsidRPr="00B2775F">
              <w:rPr>
                <w:rFonts w:ascii="微軟正黑體" w:eastAsia="微軟正黑體" w:hAnsi="微軟正黑體" w:cs="Calibri" w:hint="eastAsia"/>
                <w:color w:val="000000"/>
                <w:kern w:val="0"/>
                <w:sz w:val="20"/>
                <w:szCs w:val="24"/>
              </w:rPr>
              <w:t>簡報須包含初始</w:t>
            </w:r>
            <w:r w:rsidRPr="00B2775F">
              <w:rPr>
                <w:rFonts w:ascii="微軟正黑體" w:eastAsia="微軟正黑體" w:hAnsi="微軟正黑體" w:cs="Calibri" w:hint="eastAsia"/>
                <w:color w:val="000000" w:themeColor="text1"/>
                <w:kern w:val="0"/>
                <w:sz w:val="20"/>
                <w:szCs w:val="24"/>
              </w:rPr>
              <w:t>原型</w:t>
            </w:r>
            <w:r w:rsidR="00D73729" w:rsidRPr="00B2775F">
              <w:rPr>
                <w:rFonts w:ascii="微軟正黑體" w:eastAsia="微軟正黑體" w:hAnsi="微軟正黑體" w:cs="Calibri" w:hint="eastAsia"/>
                <w:color w:val="000000" w:themeColor="text1"/>
                <w:kern w:val="0"/>
                <w:sz w:val="20"/>
                <w:szCs w:val="24"/>
              </w:rPr>
              <w:t>示意，</w:t>
            </w:r>
            <w:r w:rsidR="0017371A" w:rsidRPr="00B2775F">
              <w:rPr>
                <w:rFonts w:ascii="微軟正黑體" w:eastAsia="微軟正黑體" w:hAnsi="微軟正黑體" w:cs="Calibri" w:hint="eastAsia"/>
                <w:color w:val="000000" w:themeColor="text1"/>
                <w:kern w:val="0"/>
                <w:sz w:val="20"/>
                <w:szCs w:val="24"/>
              </w:rPr>
              <w:t>並完整傳遞作品的概念</w:t>
            </w:r>
            <w:r w:rsidR="00D73729" w:rsidRPr="00B2775F">
              <w:rPr>
                <w:rFonts w:ascii="微軟正黑體" w:eastAsia="微軟正黑體" w:hAnsi="微軟正黑體" w:cs="Calibri" w:hint="eastAsia"/>
                <w:color w:val="000000"/>
                <w:kern w:val="0"/>
                <w:sz w:val="20"/>
                <w:szCs w:val="24"/>
              </w:rPr>
              <w:t>。</w:t>
            </w:r>
            <w:r w:rsidR="00B72923" w:rsidRPr="00B2775F">
              <w:rPr>
                <w:rFonts w:ascii="微軟正黑體" w:eastAsia="微軟正黑體" w:hAnsi="微軟正黑體" w:cs="Calibri" w:hint="eastAsia"/>
                <w:color w:val="000000" w:themeColor="text1"/>
                <w:kern w:val="0"/>
                <w:sz w:val="20"/>
                <w:szCs w:val="24"/>
              </w:rPr>
              <w:t>原型作品已</w:t>
            </w:r>
            <w:r w:rsidRPr="00B2775F">
              <w:rPr>
                <w:rFonts w:ascii="微軟正黑體" w:eastAsia="微軟正黑體" w:hAnsi="微軟正黑體" w:cs="Calibri" w:hint="eastAsia"/>
                <w:color w:val="000000" w:themeColor="text1"/>
                <w:kern w:val="0"/>
                <w:sz w:val="20"/>
                <w:szCs w:val="24"/>
              </w:rPr>
              <w:t>從真實環境中取得使用</w:t>
            </w:r>
            <w:r w:rsidR="00B72923" w:rsidRPr="00B2775F">
              <w:rPr>
                <w:rFonts w:ascii="微軟正黑體" w:eastAsia="微軟正黑體" w:hAnsi="微軟正黑體" w:cs="Calibri" w:hint="eastAsia"/>
                <w:color w:val="000000" w:themeColor="text1"/>
                <w:kern w:val="0"/>
                <w:sz w:val="20"/>
                <w:szCs w:val="24"/>
              </w:rPr>
              <w:t>者</w:t>
            </w:r>
            <w:r w:rsidRPr="00B2775F">
              <w:rPr>
                <w:rFonts w:ascii="微軟正黑體" w:eastAsia="微軟正黑體" w:hAnsi="微軟正黑體" w:cs="Calibri" w:hint="eastAsia"/>
                <w:color w:val="000000" w:themeColor="text1"/>
                <w:kern w:val="0"/>
                <w:sz w:val="20"/>
                <w:szCs w:val="24"/>
              </w:rPr>
              <w:t>經驗，</w:t>
            </w:r>
            <w:r w:rsidR="00B72923" w:rsidRPr="00B2775F">
              <w:rPr>
                <w:rFonts w:ascii="微軟正黑體" w:eastAsia="微軟正黑體" w:hAnsi="微軟正黑體" w:cs="Calibri" w:hint="eastAsia"/>
                <w:color w:val="000000" w:themeColor="text1"/>
                <w:kern w:val="0"/>
                <w:sz w:val="20"/>
                <w:szCs w:val="24"/>
              </w:rPr>
              <w:t>且</w:t>
            </w:r>
            <w:r w:rsidR="00650BA0" w:rsidRPr="00B2775F">
              <w:rPr>
                <w:rFonts w:ascii="微軟正黑體" w:eastAsia="微軟正黑體" w:hAnsi="微軟正黑體" w:cs="Calibri" w:hint="eastAsia"/>
                <w:color w:val="000000" w:themeColor="text1"/>
                <w:kern w:val="0"/>
                <w:sz w:val="20"/>
                <w:szCs w:val="24"/>
              </w:rPr>
              <w:t>能</w:t>
            </w:r>
            <w:r w:rsidR="0017371A" w:rsidRPr="00B2775F">
              <w:rPr>
                <w:rFonts w:ascii="微軟正黑體" w:eastAsia="微軟正黑體" w:hAnsi="微軟正黑體" w:cs="Calibri" w:hint="eastAsia"/>
                <w:color w:val="000000" w:themeColor="text1"/>
                <w:kern w:val="0"/>
                <w:sz w:val="20"/>
                <w:szCs w:val="24"/>
              </w:rPr>
              <w:t>呼應</w:t>
            </w:r>
            <w:r w:rsidR="00650BA0" w:rsidRPr="00B2775F">
              <w:rPr>
                <w:rFonts w:ascii="微軟正黑體" w:eastAsia="微軟正黑體" w:hAnsi="微軟正黑體" w:cs="Calibri" w:hint="eastAsia"/>
                <w:color w:val="000000"/>
                <w:kern w:val="0"/>
                <w:sz w:val="20"/>
                <w:szCs w:val="24"/>
              </w:rPr>
              <w:t>欲討論的議題</w:t>
            </w:r>
            <w:r w:rsidRPr="00B2775F">
              <w:rPr>
                <w:rFonts w:ascii="微軟正黑體" w:eastAsia="微軟正黑體" w:hAnsi="微軟正黑體" w:cs="Calibri" w:hint="eastAsia"/>
                <w:color w:val="000000"/>
                <w:kern w:val="0"/>
                <w:sz w:val="20"/>
                <w:szCs w:val="24"/>
              </w:rPr>
              <w:t>。</w:t>
            </w:r>
          </w:p>
        </w:tc>
      </w:tr>
      <w:tr w:rsidR="00B66A10" w:rsidRPr="00B2775F" w14:paraId="39EA540A" w14:textId="29673E42" w:rsidTr="00B63D0B">
        <w:trPr>
          <w:trHeight w:val="737"/>
        </w:trPr>
        <w:tc>
          <w:tcPr>
            <w:tcW w:w="1674" w:type="dxa"/>
            <w:noWrap/>
            <w:vAlign w:val="center"/>
          </w:tcPr>
          <w:p w14:paraId="7A55485F" w14:textId="157E6E5E" w:rsidR="00B66A10" w:rsidRPr="00B2775F" w:rsidRDefault="00B66A10" w:rsidP="004778BD">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總計</w:t>
            </w:r>
          </w:p>
        </w:tc>
        <w:tc>
          <w:tcPr>
            <w:tcW w:w="1674" w:type="dxa"/>
            <w:vAlign w:val="center"/>
          </w:tcPr>
          <w:p w14:paraId="34C663AB" w14:textId="593AE123" w:rsidR="00B66A10" w:rsidRPr="00B2775F" w:rsidRDefault="00B66A10" w:rsidP="004778BD">
            <w:pPr>
              <w:widowControl/>
              <w:spacing w:line="360" w:lineRule="exact"/>
              <w:jc w:val="center"/>
              <w:rPr>
                <w:rFonts w:ascii="微軟正黑體" w:eastAsia="微軟正黑體" w:hAnsi="微軟正黑體" w:cs="Calibri"/>
                <w:color w:val="000000" w:themeColor="text1"/>
                <w:kern w:val="0"/>
                <w:sz w:val="20"/>
                <w:szCs w:val="23"/>
              </w:rPr>
            </w:pPr>
            <w:r w:rsidRPr="00B2775F">
              <w:rPr>
                <w:rFonts w:ascii="微軟正黑體" w:eastAsia="微軟正黑體" w:hAnsi="微軟正黑體" w:cs="Calibri"/>
                <w:color w:val="000000" w:themeColor="text1"/>
                <w:kern w:val="0"/>
                <w:sz w:val="20"/>
                <w:szCs w:val="23"/>
              </w:rPr>
              <w:t>100%</w:t>
            </w:r>
          </w:p>
        </w:tc>
        <w:tc>
          <w:tcPr>
            <w:tcW w:w="5516" w:type="dxa"/>
          </w:tcPr>
          <w:p w14:paraId="78CC2CA9" w14:textId="37375E4B" w:rsidR="00B66A10" w:rsidRPr="00B2775F" w:rsidRDefault="00B66A10" w:rsidP="00B66A10">
            <w:pPr>
              <w:widowControl/>
              <w:spacing w:line="360" w:lineRule="exact"/>
              <w:jc w:val="both"/>
              <w:rPr>
                <w:rFonts w:ascii="微軟正黑體" w:eastAsia="微軟正黑體" w:hAnsi="微軟正黑體" w:cs="Calibri"/>
                <w:color w:val="000000" w:themeColor="text1"/>
                <w:kern w:val="0"/>
                <w:sz w:val="20"/>
                <w:szCs w:val="23"/>
              </w:rPr>
            </w:pPr>
          </w:p>
        </w:tc>
      </w:tr>
    </w:tbl>
    <w:p w14:paraId="578B3D0A" w14:textId="4720CE65" w:rsidR="00CF267A" w:rsidRPr="00B63D0B" w:rsidRDefault="008B0336" w:rsidP="00B63D0B">
      <w:pPr>
        <w:pStyle w:val="yo"/>
        <w:rPr>
          <w:rFonts w:cs="Calibri"/>
          <w:color w:val="auto"/>
          <w:sz w:val="18"/>
          <w:szCs w:val="18"/>
        </w:rPr>
      </w:pPr>
      <w:r w:rsidRPr="00C6072A">
        <w:rPr>
          <w:rFonts w:cs="Calibri"/>
          <w:sz w:val="18"/>
        </w:rPr>
        <w:t>*</w:t>
      </w:r>
      <w:r w:rsidR="00CF267A" w:rsidRPr="00B63D0B">
        <w:rPr>
          <w:rFonts w:cs="Calibri" w:hint="eastAsia"/>
          <w:color w:val="auto"/>
          <w:sz w:val="18"/>
          <w:szCs w:val="18"/>
        </w:rPr>
        <w:t>主辦單位將視競賽作品評審結果，保留入圍複賽組數的最終決定權</w:t>
      </w:r>
      <w:r w:rsidR="00CF267A" w:rsidRPr="00B63D0B">
        <w:rPr>
          <w:rFonts w:cs="Calibri"/>
          <w:color w:val="000000" w:themeColor="text1"/>
          <w:sz w:val="18"/>
          <w:szCs w:val="18"/>
        </w:rPr>
        <w:t>，如複賽課程期間有無故遲到/缺席隊伍，將視情節</w:t>
      </w:r>
      <w:r w:rsidR="00CF267A" w:rsidRPr="00B63D0B">
        <w:rPr>
          <w:rFonts w:cs="Calibri" w:hint="eastAsia"/>
          <w:color w:val="000000" w:themeColor="text1"/>
          <w:sz w:val="18"/>
          <w:szCs w:val="18"/>
        </w:rPr>
        <w:t>斟酌評估扣分</w:t>
      </w:r>
      <w:r w:rsidR="00CF267A" w:rsidRPr="00B63D0B">
        <w:rPr>
          <w:rFonts w:cs="Calibri" w:hint="eastAsia"/>
          <w:color w:val="auto"/>
          <w:sz w:val="18"/>
          <w:szCs w:val="18"/>
        </w:rPr>
        <w:t>。</w:t>
      </w:r>
    </w:p>
    <w:p w14:paraId="4FAACFF6" w14:textId="77777777" w:rsidR="00CF267A" w:rsidRDefault="00CF267A" w:rsidP="00100F7E">
      <w:pPr>
        <w:widowControl/>
        <w:rPr>
          <w:rFonts w:cs="Calibri"/>
        </w:rPr>
      </w:pPr>
    </w:p>
    <w:p w14:paraId="5379D91F" w14:textId="71A9EBA2" w:rsidR="004778BD" w:rsidRPr="00C55D4F" w:rsidRDefault="004778BD" w:rsidP="00B63D0B">
      <w:pPr>
        <w:pStyle w:val="a4"/>
        <w:numPr>
          <w:ilvl w:val="0"/>
          <w:numId w:val="47"/>
        </w:numPr>
        <w:rPr>
          <w:rFonts w:cs="Calibri"/>
          <w:sz w:val="20"/>
        </w:rPr>
      </w:pPr>
      <w:r w:rsidRPr="00B63D0B">
        <w:rPr>
          <w:rFonts w:cs="Calibri" w:hint="eastAsia"/>
          <w:b/>
          <w:sz w:val="28"/>
        </w:rPr>
        <w:t>決審：由</w:t>
      </w:r>
      <w:r w:rsidRPr="00B63D0B">
        <w:rPr>
          <w:rFonts w:cs="Calibri"/>
          <w:b/>
          <w:sz w:val="28"/>
        </w:rPr>
        <w:t>5</w:t>
      </w:r>
      <w:r w:rsidRPr="00B63D0B">
        <w:rPr>
          <w:rFonts w:cs="Calibri" w:hint="eastAsia"/>
          <w:b/>
          <w:sz w:val="28"/>
        </w:rPr>
        <w:t>位評審委員依現場提案表現，選出優勝作品，獲勝團隊共</w:t>
      </w:r>
      <w:r w:rsidR="00171563" w:rsidRPr="00B63D0B">
        <w:rPr>
          <w:rFonts w:cs="Calibri"/>
          <w:b/>
          <w:sz w:val="28"/>
        </w:rPr>
        <w:t>5</w:t>
      </w:r>
      <w:r w:rsidRPr="00B63D0B">
        <w:rPr>
          <w:rFonts w:cs="Calibri" w:hint="eastAsia"/>
          <w:b/>
          <w:sz w:val="28"/>
        </w:rPr>
        <w:t>組。</w:t>
      </w:r>
      <w:r w:rsidR="00E50775">
        <w:rPr>
          <w:rFonts w:cs="Calibri"/>
        </w:rPr>
        <w:br/>
      </w:r>
    </w:p>
    <w:tbl>
      <w:tblPr>
        <w:tblStyle w:val="af5"/>
        <w:tblW w:w="8864" w:type="dxa"/>
        <w:tblLayout w:type="fixed"/>
        <w:tblLook w:val="04A0" w:firstRow="1" w:lastRow="0" w:firstColumn="1" w:lastColumn="0" w:noHBand="0" w:noVBand="1"/>
      </w:tblPr>
      <w:tblGrid>
        <w:gridCol w:w="1674"/>
        <w:gridCol w:w="1674"/>
        <w:gridCol w:w="5516"/>
      </w:tblGrid>
      <w:tr w:rsidR="004778BD" w:rsidRPr="00B2775F" w14:paraId="444297DA" w14:textId="77777777" w:rsidTr="00650BA0">
        <w:trPr>
          <w:trHeight w:val="110"/>
        </w:trPr>
        <w:tc>
          <w:tcPr>
            <w:tcW w:w="1674" w:type="dxa"/>
            <w:shd w:val="clear" w:color="auto" w:fill="33CCCC"/>
            <w:noWrap/>
            <w:hideMark/>
          </w:tcPr>
          <w:p w14:paraId="048B4B1D" w14:textId="77777777" w:rsidR="004778BD" w:rsidRPr="00B2775F" w:rsidRDefault="004778BD" w:rsidP="00650BA0">
            <w:pPr>
              <w:widowControl/>
              <w:spacing w:line="320" w:lineRule="exact"/>
              <w:jc w:val="center"/>
              <w:rPr>
                <w:rFonts w:ascii="微軟正黑體" w:eastAsia="微軟正黑體" w:hAnsi="微軟正黑體" w:cs="Calibri"/>
                <w:b/>
                <w:color w:val="000000" w:themeColor="text1"/>
                <w:kern w:val="0"/>
                <w:sz w:val="20"/>
                <w:szCs w:val="24"/>
              </w:rPr>
            </w:pPr>
            <w:r w:rsidRPr="00B2775F">
              <w:rPr>
                <w:rFonts w:ascii="微軟正黑體" w:eastAsia="微軟正黑體" w:hAnsi="微軟正黑體" w:cs="Calibri"/>
                <w:b/>
                <w:color w:val="000000" w:themeColor="text1"/>
                <w:kern w:val="0"/>
                <w:sz w:val="20"/>
                <w:szCs w:val="24"/>
              </w:rPr>
              <w:t>評分項目</w:t>
            </w:r>
          </w:p>
        </w:tc>
        <w:tc>
          <w:tcPr>
            <w:tcW w:w="1674" w:type="dxa"/>
            <w:shd w:val="clear" w:color="auto" w:fill="33CCCC"/>
            <w:noWrap/>
            <w:hideMark/>
          </w:tcPr>
          <w:p w14:paraId="6ECD4AA2" w14:textId="77777777" w:rsidR="004778BD" w:rsidRPr="00B2775F" w:rsidRDefault="004778BD" w:rsidP="00650BA0">
            <w:pPr>
              <w:widowControl/>
              <w:spacing w:line="320" w:lineRule="exact"/>
              <w:jc w:val="center"/>
              <w:rPr>
                <w:rFonts w:ascii="微軟正黑體" w:eastAsia="微軟正黑體" w:hAnsi="微軟正黑體" w:cs="Calibri"/>
                <w:b/>
                <w:color w:val="000000" w:themeColor="text1"/>
                <w:kern w:val="0"/>
                <w:sz w:val="20"/>
                <w:szCs w:val="24"/>
              </w:rPr>
            </w:pPr>
            <w:r w:rsidRPr="00B2775F">
              <w:rPr>
                <w:rFonts w:ascii="微軟正黑體" w:eastAsia="微軟正黑體" w:hAnsi="微軟正黑體" w:cs="Calibri"/>
                <w:b/>
                <w:color w:val="000000" w:themeColor="text1"/>
                <w:kern w:val="0"/>
                <w:sz w:val="20"/>
                <w:szCs w:val="24"/>
              </w:rPr>
              <w:t>分數占比</w:t>
            </w:r>
          </w:p>
        </w:tc>
        <w:tc>
          <w:tcPr>
            <w:tcW w:w="5516" w:type="dxa"/>
            <w:shd w:val="clear" w:color="auto" w:fill="33CCCC"/>
          </w:tcPr>
          <w:p w14:paraId="54B52468" w14:textId="77777777" w:rsidR="004778BD" w:rsidRPr="00B2775F" w:rsidRDefault="004778BD" w:rsidP="00650BA0">
            <w:pPr>
              <w:widowControl/>
              <w:spacing w:line="320" w:lineRule="exact"/>
              <w:jc w:val="center"/>
              <w:rPr>
                <w:rFonts w:ascii="微軟正黑體" w:eastAsia="微軟正黑體" w:hAnsi="微軟正黑體" w:cs="Calibri"/>
                <w:b/>
                <w:color w:val="000000" w:themeColor="text1"/>
                <w:kern w:val="0"/>
                <w:sz w:val="20"/>
                <w:szCs w:val="24"/>
              </w:rPr>
            </w:pPr>
            <w:r w:rsidRPr="00B2775F">
              <w:rPr>
                <w:rFonts w:ascii="微軟正黑體" w:eastAsia="微軟正黑體" w:hAnsi="微軟正黑體" w:cs="Calibri"/>
                <w:b/>
                <w:color w:val="000000" w:themeColor="text1"/>
                <w:kern w:val="0"/>
                <w:sz w:val="20"/>
                <w:szCs w:val="24"/>
              </w:rPr>
              <w:t>評分說明</w:t>
            </w:r>
          </w:p>
        </w:tc>
      </w:tr>
      <w:tr w:rsidR="008F7044" w:rsidRPr="00B2775F" w14:paraId="4699E223" w14:textId="77777777" w:rsidTr="00B63D0B">
        <w:trPr>
          <w:trHeight w:val="737"/>
        </w:trPr>
        <w:tc>
          <w:tcPr>
            <w:tcW w:w="1674" w:type="dxa"/>
            <w:noWrap/>
            <w:vAlign w:val="center"/>
          </w:tcPr>
          <w:p w14:paraId="49C85984" w14:textId="530D4C49" w:rsidR="00CF267A" w:rsidRPr="00B2775F" w:rsidRDefault="008F7044">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hint="eastAsia"/>
                <w:b/>
                <w:bCs/>
                <w:color w:val="000000"/>
                <w:kern w:val="0"/>
                <w:sz w:val="20"/>
                <w:szCs w:val="23"/>
              </w:rPr>
              <w:t>問題定義</w:t>
            </w:r>
          </w:p>
        </w:tc>
        <w:tc>
          <w:tcPr>
            <w:tcW w:w="1674" w:type="dxa"/>
            <w:vAlign w:val="center"/>
          </w:tcPr>
          <w:p w14:paraId="261EF632" w14:textId="5B78ADAC" w:rsidR="008F7044" w:rsidRPr="00B2775F" w:rsidRDefault="008F7044" w:rsidP="008F7044">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hint="eastAsia"/>
                <w:color w:val="000000" w:themeColor="text1"/>
                <w:kern w:val="0"/>
                <w:sz w:val="20"/>
                <w:szCs w:val="23"/>
              </w:rPr>
              <w:t>1</w:t>
            </w:r>
            <w:r w:rsidRPr="00B2775F">
              <w:rPr>
                <w:rFonts w:ascii="微軟正黑體" w:eastAsia="微軟正黑體" w:hAnsi="微軟正黑體" w:cs="Calibri"/>
                <w:color w:val="000000" w:themeColor="text1"/>
                <w:kern w:val="0"/>
                <w:sz w:val="20"/>
                <w:szCs w:val="23"/>
              </w:rPr>
              <w:t>5%</w:t>
            </w:r>
          </w:p>
        </w:tc>
        <w:tc>
          <w:tcPr>
            <w:tcW w:w="5516" w:type="dxa"/>
          </w:tcPr>
          <w:p w14:paraId="0CD79C75" w14:textId="5F7BC5D8" w:rsidR="008F7044" w:rsidRPr="00B2775F" w:rsidRDefault="00D73729" w:rsidP="008F7044">
            <w:pPr>
              <w:widowControl/>
              <w:spacing w:line="360" w:lineRule="exact"/>
              <w:jc w:val="both"/>
              <w:rPr>
                <w:rFonts w:ascii="微軟正黑體" w:eastAsia="微軟正黑體" w:hAnsi="微軟正黑體" w:cs="Calibri"/>
                <w:color w:val="000000" w:themeColor="text1"/>
                <w:kern w:val="0"/>
                <w:sz w:val="20"/>
                <w:szCs w:val="23"/>
              </w:rPr>
            </w:pPr>
            <w:r w:rsidRPr="00B2775F">
              <w:rPr>
                <w:rFonts w:ascii="微軟正黑體" w:eastAsia="微軟正黑體" w:hAnsi="微軟正黑體" w:cs="Calibri" w:hint="eastAsia"/>
                <w:color w:val="000000" w:themeColor="text1"/>
                <w:kern w:val="0"/>
                <w:sz w:val="20"/>
                <w:szCs w:val="24"/>
              </w:rPr>
              <w:t>透過觀察社會</w:t>
            </w:r>
            <w:r w:rsidRPr="00B2775F">
              <w:rPr>
                <w:rFonts w:ascii="微軟正黑體" w:eastAsia="微軟正黑體" w:hAnsi="微軟正黑體" w:cs="Calibri" w:hint="eastAsia"/>
                <w:color w:val="000000"/>
                <w:kern w:val="0"/>
                <w:sz w:val="20"/>
                <w:szCs w:val="24"/>
              </w:rPr>
              <w:t>現況，釐清複雜議題的背景脈絡，找到核心問題並進行分析，以得出合適的解決方案。</w:t>
            </w:r>
          </w:p>
        </w:tc>
      </w:tr>
      <w:tr w:rsidR="004778BD" w:rsidRPr="00B2775F" w14:paraId="302F10D6" w14:textId="77777777" w:rsidTr="00B63D0B">
        <w:trPr>
          <w:trHeight w:val="737"/>
        </w:trPr>
        <w:tc>
          <w:tcPr>
            <w:tcW w:w="1674" w:type="dxa"/>
            <w:noWrap/>
            <w:vAlign w:val="center"/>
          </w:tcPr>
          <w:p w14:paraId="188523F2" w14:textId="77777777" w:rsidR="004778BD" w:rsidRPr="00B2775F" w:rsidRDefault="004778BD"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創新概念</w:t>
            </w:r>
          </w:p>
        </w:tc>
        <w:tc>
          <w:tcPr>
            <w:tcW w:w="1674" w:type="dxa"/>
            <w:vAlign w:val="center"/>
          </w:tcPr>
          <w:p w14:paraId="46C0BC7A" w14:textId="615002F9" w:rsidR="004778BD" w:rsidRPr="00B2775F" w:rsidRDefault="004778BD" w:rsidP="00650BA0">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2</w:t>
            </w:r>
            <w:r w:rsidR="00A85B14" w:rsidRPr="00B2775F">
              <w:rPr>
                <w:rFonts w:ascii="微軟正黑體" w:eastAsia="微軟正黑體" w:hAnsi="微軟正黑體" w:cs="Calibri" w:hint="eastAsia"/>
                <w:color w:val="000000"/>
                <w:kern w:val="0"/>
                <w:sz w:val="20"/>
                <w:szCs w:val="23"/>
              </w:rPr>
              <w:t>0</w:t>
            </w:r>
            <w:r w:rsidRPr="00B2775F">
              <w:rPr>
                <w:rFonts w:ascii="微軟正黑體" w:eastAsia="微軟正黑體" w:hAnsi="微軟正黑體" w:cs="Calibri"/>
                <w:color w:val="000000"/>
                <w:kern w:val="0"/>
                <w:sz w:val="20"/>
                <w:szCs w:val="23"/>
              </w:rPr>
              <w:t>%</w:t>
            </w:r>
          </w:p>
        </w:tc>
        <w:tc>
          <w:tcPr>
            <w:tcW w:w="5516" w:type="dxa"/>
          </w:tcPr>
          <w:p w14:paraId="6B0B6BAF" w14:textId="5D715828" w:rsidR="00D73729" w:rsidRPr="00B2775F" w:rsidRDefault="004778BD">
            <w:pPr>
              <w:widowControl/>
              <w:spacing w:line="360" w:lineRule="exact"/>
              <w:jc w:val="both"/>
              <w:rPr>
                <w:rFonts w:ascii="微軟正黑體" w:eastAsia="微軟正黑體" w:hAnsi="微軟正黑體" w:cs="Calibri"/>
                <w:color w:val="000000"/>
                <w:kern w:val="0"/>
                <w:sz w:val="20"/>
                <w:szCs w:val="24"/>
              </w:rPr>
            </w:pPr>
            <w:r w:rsidRPr="00B2775F">
              <w:rPr>
                <w:rFonts w:ascii="微軟正黑體" w:eastAsia="微軟正黑體" w:hAnsi="微軟正黑體" w:cs="Calibri"/>
                <w:color w:val="000000"/>
                <w:kern w:val="0"/>
                <w:sz w:val="20"/>
                <w:szCs w:val="24"/>
              </w:rPr>
              <w:t>符合主題並含創新成份，且作品概念令人耳目一新。作品應用場域及應用方式具有原創性及不易模仿度。</w:t>
            </w:r>
          </w:p>
        </w:tc>
      </w:tr>
      <w:tr w:rsidR="004778BD" w:rsidRPr="00B2775F" w14:paraId="52D2BD40" w14:textId="77777777" w:rsidTr="00B63D0B">
        <w:trPr>
          <w:trHeight w:val="737"/>
        </w:trPr>
        <w:tc>
          <w:tcPr>
            <w:tcW w:w="1674" w:type="dxa"/>
            <w:noWrap/>
            <w:vAlign w:val="center"/>
          </w:tcPr>
          <w:p w14:paraId="18A5A9C0" w14:textId="77777777" w:rsidR="004778BD" w:rsidRPr="00B2775F" w:rsidRDefault="004778BD"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科技應用</w:t>
            </w:r>
          </w:p>
        </w:tc>
        <w:tc>
          <w:tcPr>
            <w:tcW w:w="1674" w:type="dxa"/>
            <w:vAlign w:val="center"/>
          </w:tcPr>
          <w:p w14:paraId="266DF395" w14:textId="23270424" w:rsidR="004778BD" w:rsidRPr="00B2775F" w:rsidRDefault="004778BD" w:rsidP="00650BA0">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themeColor="text1"/>
                <w:kern w:val="0"/>
                <w:sz w:val="20"/>
                <w:szCs w:val="23"/>
              </w:rPr>
              <w:t>2</w:t>
            </w:r>
            <w:r w:rsidR="008F7044" w:rsidRPr="00B2775F">
              <w:rPr>
                <w:rFonts w:ascii="微軟正黑體" w:eastAsia="微軟正黑體" w:hAnsi="微軟正黑體" w:cs="Calibri" w:hint="eastAsia"/>
                <w:color w:val="000000" w:themeColor="text1"/>
                <w:kern w:val="0"/>
                <w:sz w:val="20"/>
                <w:szCs w:val="23"/>
              </w:rPr>
              <w:t>0</w:t>
            </w:r>
            <w:r w:rsidRPr="00B2775F">
              <w:rPr>
                <w:rFonts w:ascii="微軟正黑體" w:eastAsia="微軟正黑體" w:hAnsi="微軟正黑體" w:cs="Calibri"/>
                <w:color w:val="000000" w:themeColor="text1"/>
                <w:kern w:val="0"/>
                <w:sz w:val="20"/>
                <w:szCs w:val="23"/>
              </w:rPr>
              <w:t>%</w:t>
            </w:r>
          </w:p>
        </w:tc>
        <w:tc>
          <w:tcPr>
            <w:tcW w:w="5516" w:type="dxa"/>
          </w:tcPr>
          <w:p w14:paraId="632663E2" w14:textId="012B380B" w:rsidR="00D73729" w:rsidRPr="00B2775F" w:rsidRDefault="004778BD" w:rsidP="00650BA0">
            <w:pPr>
              <w:widowControl/>
              <w:spacing w:line="320" w:lineRule="exact"/>
              <w:rPr>
                <w:rFonts w:ascii="微軟正黑體" w:eastAsia="微軟正黑體" w:hAnsi="微軟正黑體" w:cs="Calibri"/>
                <w:color w:val="000000"/>
                <w:kern w:val="0"/>
                <w:sz w:val="20"/>
                <w:szCs w:val="24"/>
              </w:rPr>
            </w:pPr>
            <w:r w:rsidRPr="00B2775F">
              <w:rPr>
                <w:rFonts w:ascii="微軟正黑體" w:eastAsia="微軟正黑體" w:hAnsi="微軟正黑體" w:cs="Calibri"/>
                <w:color w:val="000000" w:themeColor="text1"/>
                <w:kern w:val="0"/>
                <w:sz w:val="20"/>
                <w:szCs w:val="24"/>
              </w:rPr>
              <w:t>結合主題並實際運用新穎的科技與技術（包括但不限於行動載具、穿戴式裝置等）並能純熟運用於計畫中</w:t>
            </w:r>
            <w:r w:rsidRPr="00B2775F">
              <w:rPr>
                <w:rFonts w:ascii="微軟正黑體" w:eastAsia="微軟正黑體" w:hAnsi="微軟正黑體" w:cs="Calibri"/>
                <w:color w:val="000000"/>
                <w:kern w:val="0"/>
                <w:sz w:val="20"/>
                <w:szCs w:val="24"/>
              </w:rPr>
              <w:t>。</w:t>
            </w:r>
          </w:p>
        </w:tc>
      </w:tr>
      <w:tr w:rsidR="004778BD" w:rsidRPr="00B2775F" w14:paraId="6358C7EE" w14:textId="77777777" w:rsidTr="00B63D0B">
        <w:trPr>
          <w:trHeight w:val="737"/>
        </w:trPr>
        <w:tc>
          <w:tcPr>
            <w:tcW w:w="1674" w:type="dxa"/>
            <w:noWrap/>
            <w:vAlign w:val="center"/>
          </w:tcPr>
          <w:p w14:paraId="79B32C85" w14:textId="2AD6A189" w:rsidR="004778BD" w:rsidRPr="00B2775F" w:rsidRDefault="008F7044"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hint="eastAsia"/>
                <w:b/>
                <w:bCs/>
                <w:color w:val="000000"/>
                <w:kern w:val="0"/>
                <w:sz w:val="20"/>
                <w:szCs w:val="23"/>
              </w:rPr>
              <w:t>作品完整度</w:t>
            </w:r>
          </w:p>
        </w:tc>
        <w:tc>
          <w:tcPr>
            <w:tcW w:w="1674" w:type="dxa"/>
            <w:vAlign w:val="center"/>
          </w:tcPr>
          <w:p w14:paraId="69BFD636" w14:textId="06FFD10D" w:rsidR="004778BD" w:rsidRPr="00B2775F" w:rsidRDefault="008F7044" w:rsidP="00650BA0">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hint="eastAsia"/>
                <w:color w:val="000000"/>
                <w:kern w:val="0"/>
                <w:sz w:val="20"/>
                <w:szCs w:val="23"/>
              </w:rPr>
              <w:t>30</w:t>
            </w:r>
            <w:r w:rsidR="004778BD" w:rsidRPr="00B2775F">
              <w:rPr>
                <w:rFonts w:ascii="微軟正黑體" w:eastAsia="微軟正黑體" w:hAnsi="微軟正黑體" w:cs="Calibri"/>
                <w:color w:val="000000"/>
                <w:kern w:val="0"/>
                <w:sz w:val="20"/>
                <w:szCs w:val="23"/>
              </w:rPr>
              <w:t>%</w:t>
            </w:r>
          </w:p>
        </w:tc>
        <w:tc>
          <w:tcPr>
            <w:tcW w:w="5516" w:type="dxa"/>
            <w:vAlign w:val="center"/>
          </w:tcPr>
          <w:p w14:paraId="7F89C508" w14:textId="68CEC6CF" w:rsidR="00D73729" w:rsidRPr="00B2775F" w:rsidRDefault="00D73729" w:rsidP="00934E87">
            <w:pPr>
              <w:widowControl/>
              <w:spacing w:line="360" w:lineRule="exact"/>
              <w:jc w:val="both"/>
              <w:rPr>
                <w:rFonts w:ascii="微軟正黑體" w:eastAsia="微軟正黑體" w:hAnsi="微軟正黑體" w:cs="Calibri"/>
                <w:color w:val="000000"/>
                <w:kern w:val="0"/>
                <w:sz w:val="20"/>
                <w:szCs w:val="24"/>
              </w:rPr>
            </w:pPr>
            <w:r w:rsidRPr="00B2775F">
              <w:rPr>
                <w:rFonts w:ascii="微軟正黑體" w:eastAsia="微軟正黑體" w:hAnsi="微軟正黑體" w:cs="Calibri" w:hint="eastAsia"/>
                <w:color w:val="000000"/>
                <w:kern w:val="0"/>
                <w:sz w:val="20"/>
                <w:szCs w:val="24"/>
              </w:rPr>
              <w:t>展示原型作品並進行</w:t>
            </w:r>
            <w:r w:rsidR="00650BA0" w:rsidRPr="00B2775F">
              <w:rPr>
                <w:rFonts w:ascii="微軟正黑體" w:eastAsia="微軟正黑體" w:hAnsi="微軟正黑體" w:cs="Calibri" w:hint="eastAsia"/>
                <w:color w:val="000000"/>
                <w:kern w:val="0"/>
                <w:sz w:val="20"/>
                <w:szCs w:val="24"/>
              </w:rPr>
              <w:t>簡報</w:t>
            </w:r>
            <w:r w:rsidRPr="00B2775F">
              <w:rPr>
                <w:rFonts w:ascii="微軟正黑體" w:eastAsia="微軟正黑體" w:hAnsi="微軟正黑體" w:cs="Calibri" w:hint="eastAsia"/>
                <w:color w:val="000000"/>
                <w:kern w:val="0"/>
                <w:sz w:val="20"/>
                <w:szCs w:val="24"/>
              </w:rPr>
              <w:t>。</w:t>
            </w:r>
            <w:r w:rsidR="00C30DAD" w:rsidRPr="00B2775F">
              <w:rPr>
                <w:rFonts w:ascii="微軟正黑體" w:eastAsia="微軟正黑體" w:hAnsi="微軟正黑體" w:cs="Calibri" w:hint="eastAsia"/>
                <w:color w:val="000000"/>
                <w:kern w:val="0"/>
                <w:sz w:val="20"/>
                <w:szCs w:val="24"/>
              </w:rPr>
              <w:t>原型作品</w:t>
            </w:r>
            <w:r w:rsidR="00C34881" w:rsidRPr="00B2775F">
              <w:rPr>
                <w:rFonts w:ascii="微軟正黑體" w:eastAsia="微軟正黑體" w:hAnsi="微軟正黑體" w:cs="Calibri" w:hint="eastAsia"/>
                <w:color w:val="000000" w:themeColor="text1"/>
                <w:kern w:val="0"/>
                <w:sz w:val="20"/>
                <w:szCs w:val="24"/>
              </w:rPr>
              <w:t>已從真實環境中取得使用者經驗並優化，且能</w:t>
            </w:r>
            <w:r w:rsidRPr="00B2775F">
              <w:rPr>
                <w:rFonts w:ascii="微軟正黑體" w:eastAsia="微軟正黑體" w:hAnsi="微軟正黑體" w:cs="Calibri" w:hint="eastAsia"/>
                <w:color w:val="000000" w:themeColor="text1"/>
                <w:kern w:val="0"/>
                <w:sz w:val="20"/>
                <w:szCs w:val="24"/>
              </w:rPr>
              <w:t>呼應</w:t>
            </w:r>
            <w:r w:rsidRPr="00B2775F">
              <w:rPr>
                <w:rFonts w:ascii="微軟正黑體" w:eastAsia="微軟正黑體" w:hAnsi="微軟正黑體" w:cs="Calibri" w:hint="eastAsia"/>
                <w:color w:val="000000"/>
                <w:kern w:val="0"/>
                <w:sz w:val="20"/>
                <w:szCs w:val="24"/>
              </w:rPr>
              <w:t>欲討論的議題。</w:t>
            </w:r>
          </w:p>
        </w:tc>
      </w:tr>
      <w:tr w:rsidR="004778BD" w:rsidRPr="00B2775F" w14:paraId="7CD735C7" w14:textId="77777777" w:rsidTr="00B63D0B">
        <w:trPr>
          <w:trHeight w:val="737"/>
        </w:trPr>
        <w:tc>
          <w:tcPr>
            <w:tcW w:w="1674" w:type="dxa"/>
            <w:noWrap/>
            <w:vAlign w:val="center"/>
            <w:hideMark/>
          </w:tcPr>
          <w:p w14:paraId="5FFAD165" w14:textId="77777777" w:rsidR="004778BD" w:rsidRPr="00B2775F" w:rsidRDefault="004778BD"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lastRenderedPageBreak/>
              <w:t>提案技巧</w:t>
            </w:r>
          </w:p>
        </w:tc>
        <w:tc>
          <w:tcPr>
            <w:tcW w:w="1674" w:type="dxa"/>
            <w:vAlign w:val="center"/>
            <w:hideMark/>
          </w:tcPr>
          <w:p w14:paraId="34400B06" w14:textId="77777777" w:rsidR="004778BD" w:rsidRPr="00B2775F" w:rsidRDefault="004778BD" w:rsidP="00650BA0">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10%</w:t>
            </w:r>
          </w:p>
        </w:tc>
        <w:tc>
          <w:tcPr>
            <w:tcW w:w="5516" w:type="dxa"/>
            <w:vAlign w:val="center"/>
          </w:tcPr>
          <w:p w14:paraId="17F3BE46" w14:textId="25E2FFB9" w:rsidR="004E55C7" w:rsidRPr="004E55C7" w:rsidRDefault="004778BD" w:rsidP="00A85B14">
            <w:pPr>
              <w:widowControl/>
              <w:spacing w:line="360" w:lineRule="exact"/>
              <w:jc w:val="both"/>
              <w:rPr>
                <w:rFonts w:ascii="微軟正黑體" w:eastAsia="微軟正黑體" w:hAnsi="微軟正黑體" w:cs="Calibri"/>
                <w:color w:val="000000"/>
                <w:kern w:val="0"/>
                <w:sz w:val="20"/>
                <w:szCs w:val="23"/>
              </w:rPr>
            </w:pPr>
            <w:r w:rsidRPr="00B2775F">
              <w:rPr>
                <w:rFonts w:ascii="微軟正黑體" w:eastAsia="微軟正黑體" w:hAnsi="微軟正黑體" w:cs="Calibri"/>
                <w:color w:val="000000"/>
                <w:kern w:val="0"/>
                <w:sz w:val="20"/>
                <w:szCs w:val="23"/>
              </w:rPr>
              <w:t>依現場簡報時的</w:t>
            </w:r>
            <w:r w:rsidR="004E55C7">
              <w:rPr>
                <w:rFonts w:ascii="微軟正黑體" w:eastAsia="微軟正黑體" w:hAnsi="微軟正黑體" w:cs="Calibri" w:hint="eastAsia"/>
                <w:color w:val="000000"/>
                <w:kern w:val="0"/>
                <w:sz w:val="20"/>
                <w:szCs w:val="23"/>
              </w:rPr>
              <w:t>團隊合作默契、</w:t>
            </w:r>
            <w:r w:rsidRPr="00B2775F">
              <w:rPr>
                <w:rFonts w:ascii="微軟正黑體" w:eastAsia="微軟正黑體" w:hAnsi="微軟正黑體" w:cs="Calibri"/>
                <w:color w:val="000000"/>
                <w:kern w:val="0"/>
                <w:sz w:val="20"/>
                <w:szCs w:val="23"/>
              </w:rPr>
              <w:t>簡報設計、內容表達、流暢度進行評分。</w:t>
            </w:r>
          </w:p>
        </w:tc>
      </w:tr>
      <w:tr w:rsidR="004778BD" w:rsidRPr="00B2775F" w14:paraId="0731EE20" w14:textId="77777777" w:rsidTr="00B63D0B">
        <w:trPr>
          <w:trHeight w:val="737"/>
        </w:trPr>
        <w:tc>
          <w:tcPr>
            <w:tcW w:w="1674" w:type="dxa"/>
            <w:noWrap/>
            <w:vAlign w:val="center"/>
          </w:tcPr>
          <w:p w14:paraId="2D324FE9" w14:textId="697CF15D" w:rsidR="004778BD" w:rsidRPr="00B2775F" w:rsidRDefault="004778BD"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hint="eastAsia"/>
                <w:b/>
                <w:bCs/>
                <w:color w:val="000000"/>
                <w:kern w:val="0"/>
                <w:sz w:val="20"/>
                <w:szCs w:val="23"/>
              </w:rPr>
              <w:t>網路人氣</w:t>
            </w:r>
          </w:p>
        </w:tc>
        <w:tc>
          <w:tcPr>
            <w:tcW w:w="1674" w:type="dxa"/>
            <w:vAlign w:val="center"/>
          </w:tcPr>
          <w:p w14:paraId="7E305E4E" w14:textId="50796A3E" w:rsidR="004778BD" w:rsidRPr="00B2775F" w:rsidRDefault="004778BD" w:rsidP="00650BA0">
            <w:pPr>
              <w:widowControl/>
              <w:spacing w:line="360" w:lineRule="exact"/>
              <w:jc w:val="center"/>
              <w:rPr>
                <w:rFonts w:ascii="微軟正黑體" w:eastAsia="微軟正黑體" w:hAnsi="微軟正黑體" w:cs="Calibri"/>
                <w:color w:val="000000"/>
                <w:kern w:val="0"/>
                <w:sz w:val="20"/>
                <w:szCs w:val="23"/>
              </w:rPr>
            </w:pPr>
            <w:r w:rsidRPr="00B2775F">
              <w:rPr>
                <w:rFonts w:ascii="微軟正黑體" w:eastAsia="微軟正黑體" w:hAnsi="微軟正黑體" w:cs="Calibri" w:hint="eastAsia"/>
                <w:color w:val="000000"/>
                <w:kern w:val="0"/>
                <w:sz w:val="20"/>
                <w:szCs w:val="23"/>
              </w:rPr>
              <w:t>5%</w:t>
            </w:r>
          </w:p>
        </w:tc>
        <w:tc>
          <w:tcPr>
            <w:tcW w:w="5516" w:type="dxa"/>
            <w:vAlign w:val="center"/>
          </w:tcPr>
          <w:p w14:paraId="209ECD2D" w14:textId="1EC1A468" w:rsidR="005E723A" w:rsidRPr="00B2775F" w:rsidRDefault="005E723A" w:rsidP="005E723A">
            <w:pPr>
              <w:widowControl/>
              <w:spacing w:line="360" w:lineRule="exact"/>
              <w:jc w:val="both"/>
              <w:rPr>
                <w:rFonts w:ascii="微軟正黑體" w:eastAsia="微軟正黑體" w:hAnsi="微軟正黑體" w:cs="Calibri"/>
                <w:color w:val="000000"/>
                <w:kern w:val="0"/>
                <w:sz w:val="20"/>
                <w:szCs w:val="23"/>
              </w:rPr>
            </w:pPr>
            <w:r w:rsidRPr="00B2775F">
              <w:rPr>
                <w:rFonts w:ascii="微軟正黑體" w:eastAsia="微軟正黑體" w:hAnsi="微軟正黑體" w:cs="Calibri" w:hint="eastAsia"/>
                <w:color w:val="000000"/>
                <w:kern w:val="0"/>
                <w:sz w:val="20"/>
                <w:szCs w:val="23"/>
              </w:rPr>
              <w:t>網路人氣票選詳細辦法將於複賽後</w:t>
            </w:r>
            <w:r w:rsidR="00B17AD0">
              <w:rPr>
                <w:rFonts w:ascii="微軟正黑體" w:eastAsia="微軟正黑體" w:hAnsi="微軟正黑體" w:cs="Calibri" w:hint="eastAsia"/>
                <w:color w:val="000000"/>
                <w:kern w:val="0"/>
                <w:sz w:val="20"/>
                <w:szCs w:val="23"/>
              </w:rPr>
              <w:t>另行公布</w:t>
            </w:r>
          </w:p>
        </w:tc>
      </w:tr>
      <w:tr w:rsidR="004778BD" w:rsidRPr="00B2775F" w14:paraId="3EF94576" w14:textId="77777777" w:rsidTr="00B63D0B">
        <w:trPr>
          <w:trHeight w:val="737"/>
        </w:trPr>
        <w:tc>
          <w:tcPr>
            <w:tcW w:w="1674" w:type="dxa"/>
            <w:noWrap/>
            <w:vAlign w:val="center"/>
          </w:tcPr>
          <w:p w14:paraId="673715E4" w14:textId="77777777" w:rsidR="004778BD" w:rsidRPr="00B2775F" w:rsidRDefault="004778BD" w:rsidP="00650BA0">
            <w:pPr>
              <w:widowControl/>
              <w:spacing w:line="360" w:lineRule="exact"/>
              <w:jc w:val="center"/>
              <w:rPr>
                <w:rFonts w:ascii="微軟正黑體" w:eastAsia="微軟正黑體" w:hAnsi="微軟正黑體" w:cs="Calibri"/>
                <w:b/>
                <w:bCs/>
                <w:color w:val="000000"/>
                <w:kern w:val="0"/>
                <w:sz w:val="20"/>
                <w:szCs w:val="23"/>
              </w:rPr>
            </w:pPr>
            <w:r w:rsidRPr="00B2775F">
              <w:rPr>
                <w:rFonts w:ascii="微軟正黑體" w:eastAsia="微軟正黑體" w:hAnsi="微軟正黑體" w:cs="Calibri"/>
                <w:b/>
                <w:bCs/>
                <w:color w:val="000000"/>
                <w:kern w:val="0"/>
                <w:sz w:val="20"/>
                <w:szCs w:val="23"/>
              </w:rPr>
              <w:t>總計</w:t>
            </w:r>
          </w:p>
        </w:tc>
        <w:tc>
          <w:tcPr>
            <w:tcW w:w="1674" w:type="dxa"/>
            <w:vAlign w:val="center"/>
          </w:tcPr>
          <w:p w14:paraId="474FBCBF" w14:textId="77777777" w:rsidR="004778BD" w:rsidRPr="00B2775F" w:rsidRDefault="004778BD" w:rsidP="00650BA0">
            <w:pPr>
              <w:widowControl/>
              <w:spacing w:line="360" w:lineRule="exact"/>
              <w:jc w:val="center"/>
              <w:rPr>
                <w:rFonts w:ascii="微軟正黑體" w:eastAsia="微軟正黑體" w:hAnsi="微軟正黑體" w:cs="Calibri"/>
                <w:color w:val="000000" w:themeColor="text1"/>
                <w:kern w:val="0"/>
                <w:sz w:val="20"/>
                <w:szCs w:val="23"/>
              </w:rPr>
            </w:pPr>
            <w:r w:rsidRPr="00B2775F">
              <w:rPr>
                <w:rFonts w:ascii="微軟正黑體" w:eastAsia="微軟正黑體" w:hAnsi="微軟正黑體" w:cs="Calibri"/>
                <w:color w:val="000000" w:themeColor="text1"/>
                <w:kern w:val="0"/>
                <w:sz w:val="20"/>
                <w:szCs w:val="23"/>
              </w:rPr>
              <w:t>100%</w:t>
            </w:r>
          </w:p>
        </w:tc>
        <w:tc>
          <w:tcPr>
            <w:tcW w:w="5516" w:type="dxa"/>
          </w:tcPr>
          <w:p w14:paraId="5908BAF6" w14:textId="77777777" w:rsidR="004778BD" w:rsidRPr="00B2775F" w:rsidRDefault="004778BD" w:rsidP="00650BA0">
            <w:pPr>
              <w:widowControl/>
              <w:spacing w:line="360" w:lineRule="exact"/>
              <w:jc w:val="both"/>
              <w:rPr>
                <w:rFonts w:ascii="微軟正黑體" w:eastAsia="微軟正黑體" w:hAnsi="微軟正黑體" w:cs="Calibri"/>
                <w:color w:val="000000" w:themeColor="text1"/>
                <w:kern w:val="0"/>
                <w:sz w:val="20"/>
                <w:szCs w:val="23"/>
              </w:rPr>
            </w:pPr>
          </w:p>
        </w:tc>
      </w:tr>
    </w:tbl>
    <w:p w14:paraId="256415B6" w14:textId="543FAB69" w:rsidR="00EF50F9" w:rsidRPr="00B63D0B" w:rsidRDefault="008B0336" w:rsidP="00B63D0B">
      <w:pPr>
        <w:pStyle w:val="yo"/>
        <w:jc w:val="left"/>
        <w:rPr>
          <w:rFonts w:cs="Calibri"/>
          <w:sz w:val="22"/>
        </w:rPr>
      </w:pPr>
      <w:r w:rsidRPr="00C6072A">
        <w:rPr>
          <w:rFonts w:cs="Calibri"/>
          <w:sz w:val="18"/>
        </w:rPr>
        <w:t>*</w:t>
      </w:r>
      <w:r w:rsidR="00CF267A" w:rsidRPr="00B63D0B">
        <w:rPr>
          <w:rFonts w:cs="Calibri"/>
          <w:color w:val="auto"/>
          <w:sz w:val="18"/>
        </w:rPr>
        <w:t>主辦單位</w:t>
      </w:r>
      <w:r w:rsidR="00CF267A" w:rsidRPr="00B63D0B">
        <w:rPr>
          <w:rFonts w:cs="Calibri" w:hint="eastAsia"/>
          <w:color w:val="auto"/>
          <w:sz w:val="18"/>
        </w:rPr>
        <w:t>將視競賽作品評審結果，保留入選名額從缺之權利</w:t>
      </w:r>
      <w:r w:rsidR="00CF267A" w:rsidRPr="00B63D0B">
        <w:rPr>
          <w:rFonts w:cs="Calibri"/>
          <w:color w:val="000000" w:themeColor="text1"/>
          <w:sz w:val="16"/>
        </w:rPr>
        <w:t>，如</w:t>
      </w:r>
      <w:r w:rsidR="00CF267A" w:rsidRPr="00B63D0B">
        <w:rPr>
          <w:rFonts w:cs="Calibri" w:hint="eastAsia"/>
          <w:color w:val="000000" w:themeColor="text1"/>
          <w:sz w:val="16"/>
        </w:rPr>
        <w:t>決</w:t>
      </w:r>
      <w:r w:rsidR="00CF267A" w:rsidRPr="00B63D0B">
        <w:rPr>
          <w:rFonts w:cs="Calibri"/>
          <w:color w:val="000000" w:themeColor="text1"/>
          <w:sz w:val="16"/>
        </w:rPr>
        <w:t>賽課程期間有無故遲到</w:t>
      </w:r>
      <w:r w:rsidRPr="00B63D0B">
        <w:rPr>
          <w:rFonts w:cs="Calibri" w:hint="eastAsia"/>
          <w:color w:val="000000" w:themeColor="text1"/>
          <w:sz w:val="16"/>
        </w:rPr>
        <w:t>／</w:t>
      </w:r>
      <w:r w:rsidR="00CF267A" w:rsidRPr="00B63D0B">
        <w:rPr>
          <w:rFonts w:cs="Calibri"/>
          <w:color w:val="000000" w:themeColor="text1"/>
          <w:sz w:val="16"/>
        </w:rPr>
        <w:t>缺席隊伍，將視情節</w:t>
      </w:r>
      <w:r w:rsidR="00CF267A" w:rsidRPr="00B63D0B">
        <w:rPr>
          <w:rFonts w:cs="Calibri" w:hint="eastAsia"/>
          <w:color w:val="000000" w:themeColor="text1"/>
          <w:sz w:val="16"/>
        </w:rPr>
        <w:t>斟酌評估扣分</w:t>
      </w:r>
      <w:r w:rsidR="00CF267A" w:rsidRPr="00B63D0B">
        <w:rPr>
          <w:rFonts w:cs="Calibri" w:hint="eastAsia"/>
          <w:color w:val="auto"/>
          <w:sz w:val="18"/>
        </w:rPr>
        <w:t>。</w:t>
      </w:r>
    </w:p>
    <w:p w14:paraId="0E9073BB" w14:textId="77777777" w:rsidR="00CF267A" w:rsidRPr="00B2775F" w:rsidRDefault="00CF267A" w:rsidP="00E634EA">
      <w:pPr>
        <w:pStyle w:val="yo"/>
        <w:ind w:left="360"/>
        <w:jc w:val="left"/>
        <w:rPr>
          <w:rFonts w:cs="Calibri"/>
        </w:rPr>
      </w:pPr>
    </w:p>
    <w:p w14:paraId="05AA0408" w14:textId="6143385E" w:rsidR="00494681" w:rsidRPr="00DE034A" w:rsidRDefault="00494681" w:rsidP="00B63D0B">
      <w:pPr>
        <w:pStyle w:val="yo"/>
        <w:numPr>
          <w:ilvl w:val="0"/>
          <w:numId w:val="48"/>
        </w:numPr>
        <w:jc w:val="left"/>
        <w:rPr>
          <w:rFonts w:cs="Calibri"/>
          <w:color w:val="auto"/>
        </w:rPr>
      </w:pPr>
      <w:r w:rsidRPr="00DE034A">
        <w:rPr>
          <w:rFonts w:cs="Calibri" w:hint="eastAsia"/>
          <w:color w:val="auto"/>
        </w:rPr>
        <w:t>決審提案相關規定</w:t>
      </w:r>
    </w:p>
    <w:p w14:paraId="66694E9E" w14:textId="5AAE6DA2" w:rsidR="00494681" w:rsidRPr="00DE034A" w:rsidRDefault="00494681" w:rsidP="00B63D0B">
      <w:pPr>
        <w:pStyle w:val="yo"/>
        <w:numPr>
          <w:ilvl w:val="1"/>
          <w:numId w:val="48"/>
        </w:numPr>
        <w:jc w:val="left"/>
        <w:rPr>
          <w:rFonts w:cs="Calibri"/>
          <w:color w:val="auto"/>
        </w:rPr>
      </w:pPr>
      <w:r w:rsidRPr="00DE034A">
        <w:rPr>
          <w:rFonts w:cs="Calibri"/>
          <w:color w:val="auto"/>
        </w:rPr>
        <w:t>提案時間：1</w:t>
      </w:r>
      <w:r w:rsidR="00FA4A46" w:rsidRPr="00DE034A">
        <w:rPr>
          <w:rFonts w:cs="Calibri"/>
          <w:color w:val="auto"/>
        </w:rPr>
        <w:t>0</w:t>
      </w:r>
      <w:r w:rsidRPr="00DE034A">
        <w:rPr>
          <w:rFonts w:cs="Calibri"/>
          <w:color w:val="auto"/>
        </w:rPr>
        <w:t>分鐘提案，5分鐘Q&amp;A，共計</w:t>
      </w:r>
      <w:r w:rsidR="00FA4A46" w:rsidRPr="00DE034A">
        <w:rPr>
          <w:rFonts w:cs="Calibri"/>
          <w:color w:val="auto"/>
        </w:rPr>
        <w:t>15</w:t>
      </w:r>
      <w:r w:rsidRPr="00DE034A">
        <w:rPr>
          <w:rFonts w:cs="Calibri"/>
          <w:color w:val="auto"/>
        </w:rPr>
        <w:t>分鐘。</w:t>
      </w:r>
    </w:p>
    <w:p w14:paraId="3E35ECFC" w14:textId="05CCFBAF" w:rsidR="00494681" w:rsidRPr="00DE034A" w:rsidRDefault="0055333C" w:rsidP="009E7AD3">
      <w:pPr>
        <w:pStyle w:val="yo"/>
        <w:ind w:left="840"/>
        <w:jc w:val="left"/>
        <w:rPr>
          <w:rFonts w:cs="Calibri"/>
          <w:color w:val="auto"/>
        </w:rPr>
      </w:pPr>
      <w:r w:rsidRPr="00DE034A">
        <w:rPr>
          <w:rFonts w:cs="Calibri"/>
          <w:color w:val="auto"/>
        </w:rPr>
        <w:t>（</w:t>
      </w:r>
      <w:r w:rsidR="00FA4A46" w:rsidRPr="00DE034A">
        <w:rPr>
          <w:rFonts w:cs="Calibri"/>
          <w:color w:val="auto"/>
        </w:rPr>
        <w:t>8</w:t>
      </w:r>
      <w:r w:rsidR="00494681" w:rsidRPr="00DE034A">
        <w:rPr>
          <w:rFonts w:cs="Calibri"/>
          <w:color w:val="auto"/>
        </w:rPr>
        <w:t>分鐘時，響一短鈴聲；</w:t>
      </w:r>
      <w:r w:rsidR="00FA4A46" w:rsidRPr="00DE034A">
        <w:rPr>
          <w:rFonts w:cs="Calibri"/>
          <w:color w:val="auto"/>
        </w:rPr>
        <w:t>10</w:t>
      </w:r>
      <w:r w:rsidR="00494681" w:rsidRPr="00DE034A">
        <w:rPr>
          <w:rFonts w:cs="Calibri"/>
          <w:color w:val="auto"/>
        </w:rPr>
        <w:t>分鐘時，響二短鈴聲，提案學生應立即停止報告</w:t>
      </w:r>
      <w:r w:rsidRPr="00DE034A">
        <w:rPr>
          <w:rFonts w:cs="Calibri"/>
          <w:color w:val="auto"/>
        </w:rPr>
        <w:t>）</w:t>
      </w:r>
    </w:p>
    <w:p w14:paraId="223BA408" w14:textId="0C0CC8D4" w:rsidR="00F16696" w:rsidRPr="00DE034A" w:rsidRDefault="00494681" w:rsidP="00B63D0B">
      <w:pPr>
        <w:pStyle w:val="yo"/>
        <w:numPr>
          <w:ilvl w:val="1"/>
          <w:numId w:val="48"/>
        </w:numPr>
        <w:jc w:val="left"/>
        <w:rPr>
          <w:rFonts w:cs="Calibri"/>
          <w:color w:val="auto"/>
        </w:rPr>
      </w:pPr>
      <w:r w:rsidRPr="00DE034A">
        <w:rPr>
          <w:rFonts w:cs="Calibri"/>
          <w:color w:val="auto"/>
        </w:rPr>
        <w:t>主辦單位提供投影機、投影布幕、</w:t>
      </w:r>
      <w:r w:rsidR="006B1E87">
        <w:rPr>
          <w:rFonts w:cs="Calibri" w:hint="eastAsia"/>
          <w:color w:val="auto"/>
        </w:rPr>
        <w:t>簡報用</w:t>
      </w:r>
      <w:r w:rsidRPr="00DE034A">
        <w:rPr>
          <w:rFonts w:cs="Calibri"/>
          <w:color w:val="auto"/>
        </w:rPr>
        <w:t>筆記型電腦，其他</w:t>
      </w:r>
      <w:r w:rsidR="00D501DD" w:rsidRPr="00DE034A">
        <w:rPr>
          <w:rFonts w:cs="Calibri"/>
          <w:color w:val="auto"/>
        </w:rPr>
        <w:t>特殊</w:t>
      </w:r>
      <w:r w:rsidRPr="00DE034A">
        <w:rPr>
          <w:rFonts w:cs="Calibri"/>
          <w:color w:val="auto"/>
        </w:rPr>
        <w:t>器材均由參賽者自備。</w:t>
      </w:r>
    </w:p>
    <w:p w14:paraId="38EF5CA6" w14:textId="77777777" w:rsidR="003A5026" w:rsidRPr="00DE034A" w:rsidRDefault="003A5026" w:rsidP="003A5026">
      <w:pPr>
        <w:pStyle w:val="yo"/>
        <w:widowControl/>
        <w:ind w:left="480"/>
        <w:rPr>
          <w:rFonts w:cs="Calibri"/>
          <w:color w:val="auto"/>
        </w:rPr>
      </w:pPr>
    </w:p>
    <w:p w14:paraId="5451E577" w14:textId="3A499E6F" w:rsidR="00F16696" w:rsidRPr="00C55D4F" w:rsidRDefault="00F16696" w:rsidP="00B63D0B">
      <w:pPr>
        <w:pStyle w:val="yo"/>
        <w:numPr>
          <w:ilvl w:val="0"/>
          <w:numId w:val="48"/>
        </w:numPr>
        <w:jc w:val="left"/>
        <w:rPr>
          <w:rFonts w:cs="Calibri"/>
          <w:color w:val="auto"/>
        </w:rPr>
      </w:pPr>
      <w:r w:rsidRPr="00C55D4F">
        <w:rPr>
          <w:rFonts w:cs="Calibri" w:hint="eastAsia"/>
          <w:color w:val="auto"/>
        </w:rPr>
        <w:t>頒獎典禮暨記者會相關規定</w:t>
      </w:r>
    </w:p>
    <w:p w14:paraId="5BEF7316" w14:textId="23E00A25" w:rsidR="001E03AE" w:rsidRPr="00B63D0B" w:rsidRDefault="00F16696" w:rsidP="00B63D0B">
      <w:pPr>
        <w:pStyle w:val="yo"/>
        <w:numPr>
          <w:ilvl w:val="1"/>
          <w:numId w:val="48"/>
        </w:numPr>
        <w:jc w:val="left"/>
        <w:rPr>
          <w:rFonts w:cs="Calibri"/>
          <w:color w:val="auto"/>
          <w:kern w:val="2"/>
          <w:sz w:val="24"/>
          <w:szCs w:val="22"/>
        </w:rPr>
      </w:pPr>
      <w:r w:rsidRPr="00C55D4F">
        <w:rPr>
          <w:rFonts w:cs="Calibri" w:hint="eastAsia"/>
          <w:color w:val="auto"/>
        </w:rPr>
        <w:t>主辦單位提供攤位海報檔案輸出、</w:t>
      </w:r>
      <w:r w:rsidR="00F032D8" w:rsidRPr="00C55D4F">
        <w:rPr>
          <w:rFonts w:cs="Calibri" w:hint="eastAsia"/>
          <w:color w:val="auto"/>
        </w:rPr>
        <w:t>攤位</w:t>
      </w:r>
      <w:r w:rsidRPr="00C55D4F">
        <w:rPr>
          <w:rFonts w:cs="Calibri" w:hint="eastAsia"/>
          <w:color w:val="auto"/>
        </w:rPr>
        <w:t>硬體器材申請（以三星智慧型手機及平板為主）、供電插座一組，</w:t>
      </w:r>
      <w:r w:rsidRPr="00C55D4F">
        <w:rPr>
          <w:rFonts w:cs="Calibri"/>
          <w:color w:val="auto"/>
        </w:rPr>
        <w:t>其他特殊器材均由參賽者自備。</w:t>
      </w:r>
    </w:p>
    <w:p w14:paraId="76CAEE42" w14:textId="77777777" w:rsidR="008B0336" w:rsidRPr="00C55D4F" w:rsidRDefault="008B0336" w:rsidP="00B63D0B">
      <w:pPr>
        <w:pStyle w:val="yo"/>
        <w:ind w:left="840"/>
        <w:jc w:val="left"/>
        <w:rPr>
          <w:rFonts w:cs="Calibri"/>
          <w:color w:val="auto"/>
          <w:kern w:val="2"/>
          <w:sz w:val="24"/>
          <w:szCs w:val="22"/>
        </w:rPr>
      </w:pPr>
    </w:p>
    <w:p w14:paraId="5EC8F2B0" w14:textId="77777777" w:rsidR="00C6072A" w:rsidRPr="00B63D0B" w:rsidRDefault="005231EE" w:rsidP="00576B6D">
      <w:pPr>
        <w:pStyle w:val="a"/>
        <w:numPr>
          <w:ilvl w:val="0"/>
          <w:numId w:val="8"/>
        </w:numPr>
        <w:rPr>
          <w:rFonts w:cs="Calibri"/>
          <w:b/>
          <w:color w:val="auto"/>
          <w:sz w:val="32"/>
        </w:rPr>
      </w:pPr>
      <w:r w:rsidRPr="00B63D0B">
        <w:rPr>
          <w:rFonts w:cs="Calibri"/>
          <w:b/>
          <w:color w:val="auto"/>
          <w:sz w:val="32"/>
        </w:rPr>
        <w:t>競賽獎勵</w:t>
      </w:r>
    </w:p>
    <w:p w14:paraId="5E133C6D" w14:textId="64F1EF4D" w:rsidR="00C6072A" w:rsidRDefault="00C6072A" w:rsidP="00B63D0B">
      <w:pPr>
        <w:pStyle w:val="a4"/>
        <w:numPr>
          <w:ilvl w:val="0"/>
          <w:numId w:val="49"/>
        </w:numPr>
        <w:rPr>
          <w:rFonts w:cs="Calibri"/>
          <w:b/>
          <w:sz w:val="28"/>
        </w:rPr>
      </w:pPr>
      <w:r w:rsidRPr="008B0336">
        <w:rPr>
          <w:rFonts w:cs="Calibri"/>
          <w:b/>
          <w:sz w:val="28"/>
        </w:rPr>
        <w:t>獎金獎品</w:t>
      </w:r>
      <w:r w:rsidR="00CF267A" w:rsidRPr="008B0336">
        <w:rPr>
          <w:rFonts w:cs="Calibri" w:hint="eastAsia"/>
          <w:b/>
          <w:sz w:val="28"/>
        </w:rPr>
        <w:t>：</w:t>
      </w:r>
      <w:r w:rsidRPr="008B0336">
        <w:rPr>
          <w:rFonts w:cs="Calibri" w:hint="eastAsia"/>
          <w:b/>
          <w:sz w:val="28"/>
        </w:rPr>
        <w:t>總獎額超過新台幣</w:t>
      </w:r>
      <w:r w:rsidRPr="008B0336">
        <w:rPr>
          <w:rFonts w:cs="Calibri"/>
          <w:b/>
          <w:sz w:val="28"/>
        </w:rPr>
        <w:t>1, 000, 000元。</w:t>
      </w:r>
    </w:p>
    <w:p w14:paraId="363CB3EF" w14:textId="77777777" w:rsidR="008B0336" w:rsidRPr="00B63D0B" w:rsidRDefault="008B0336" w:rsidP="00B63D0B">
      <w:pPr>
        <w:pStyle w:val="a4"/>
        <w:ind w:left="855"/>
        <w:rPr>
          <w:rFonts w:cs="Calibri"/>
          <w:b/>
          <w:sz w:val="28"/>
        </w:rPr>
      </w:pPr>
    </w:p>
    <w:tbl>
      <w:tblPr>
        <w:tblStyle w:val="af5"/>
        <w:tblW w:w="0" w:type="auto"/>
        <w:tblInd w:w="421" w:type="dxa"/>
        <w:tblLook w:val="04A0" w:firstRow="1" w:lastRow="0" w:firstColumn="1" w:lastColumn="0" w:noHBand="0" w:noVBand="1"/>
      </w:tblPr>
      <w:tblGrid>
        <w:gridCol w:w="1984"/>
        <w:gridCol w:w="1985"/>
        <w:gridCol w:w="3827"/>
      </w:tblGrid>
      <w:tr w:rsidR="00C6072A" w:rsidRPr="00C55D4F" w14:paraId="2A6E5D90" w14:textId="77777777" w:rsidTr="00B63D0B">
        <w:trPr>
          <w:trHeight w:val="397"/>
        </w:trPr>
        <w:tc>
          <w:tcPr>
            <w:tcW w:w="1984" w:type="dxa"/>
            <w:shd w:val="clear" w:color="auto" w:fill="009999"/>
            <w:vAlign w:val="center"/>
          </w:tcPr>
          <w:p w14:paraId="2302106B" w14:textId="77777777" w:rsidR="00C6072A" w:rsidRPr="00C55D4F" w:rsidRDefault="00C6072A" w:rsidP="00E17570">
            <w:pPr>
              <w:widowControl/>
              <w:spacing w:line="320" w:lineRule="exact"/>
              <w:jc w:val="center"/>
              <w:rPr>
                <w:rFonts w:ascii="微軟正黑體" w:eastAsia="微軟正黑體" w:hAnsi="微軟正黑體" w:cs="Calibri"/>
                <w:b/>
                <w:color w:val="000000" w:themeColor="text1"/>
                <w:kern w:val="0"/>
                <w:sz w:val="20"/>
                <w:szCs w:val="24"/>
              </w:rPr>
            </w:pPr>
            <w:r w:rsidRPr="00C55D4F">
              <w:rPr>
                <w:rFonts w:ascii="微軟正黑體" w:eastAsia="微軟正黑體" w:hAnsi="微軟正黑體" w:cs="Calibri"/>
                <w:b/>
                <w:color w:val="000000" w:themeColor="text1"/>
                <w:kern w:val="0"/>
                <w:sz w:val="20"/>
                <w:szCs w:val="24"/>
              </w:rPr>
              <w:t>組別</w:t>
            </w:r>
          </w:p>
        </w:tc>
        <w:tc>
          <w:tcPr>
            <w:tcW w:w="1985" w:type="dxa"/>
            <w:shd w:val="clear" w:color="auto" w:fill="009999"/>
            <w:vAlign w:val="center"/>
          </w:tcPr>
          <w:p w14:paraId="213CA526" w14:textId="77777777" w:rsidR="00C6072A" w:rsidRPr="00C55D4F" w:rsidRDefault="00C6072A" w:rsidP="00E17570">
            <w:pPr>
              <w:widowControl/>
              <w:spacing w:line="320" w:lineRule="exact"/>
              <w:jc w:val="center"/>
              <w:rPr>
                <w:rFonts w:ascii="微軟正黑體" w:eastAsia="微軟正黑體" w:hAnsi="微軟正黑體" w:cs="Calibri"/>
                <w:b/>
                <w:color w:val="000000" w:themeColor="text1"/>
                <w:kern w:val="0"/>
                <w:sz w:val="20"/>
                <w:szCs w:val="24"/>
              </w:rPr>
            </w:pPr>
            <w:r w:rsidRPr="00C55D4F">
              <w:rPr>
                <w:rFonts w:ascii="微軟正黑體" w:eastAsia="微軟正黑體" w:hAnsi="微軟正黑體" w:cs="Calibri"/>
                <w:b/>
                <w:color w:val="000000" w:themeColor="text1"/>
                <w:kern w:val="0"/>
                <w:sz w:val="20"/>
                <w:szCs w:val="24"/>
              </w:rPr>
              <w:t>獎金</w:t>
            </w:r>
          </w:p>
        </w:tc>
        <w:tc>
          <w:tcPr>
            <w:tcW w:w="3827" w:type="dxa"/>
            <w:shd w:val="clear" w:color="auto" w:fill="009999"/>
            <w:vAlign w:val="center"/>
          </w:tcPr>
          <w:p w14:paraId="2E987933" w14:textId="77777777" w:rsidR="00C6072A" w:rsidRPr="00C55D4F" w:rsidRDefault="00C6072A" w:rsidP="00E17570">
            <w:pPr>
              <w:widowControl/>
              <w:spacing w:line="320" w:lineRule="exact"/>
              <w:jc w:val="center"/>
              <w:rPr>
                <w:rFonts w:ascii="微軟正黑體" w:eastAsia="微軟正黑體" w:hAnsi="微軟正黑體" w:cs="Calibri"/>
                <w:b/>
                <w:color w:val="000000" w:themeColor="text1"/>
                <w:kern w:val="0"/>
                <w:sz w:val="20"/>
                <w:szCs w:val="24"/>
              </w:rPr>
            </w:pPr>
            <w:r w:rsidRPr="00C55D4F">
              <w:rPr>
                <w:rFonts w:ascii="微軟正黑體" w:eastAsia="微軟正黑體" w:hAnsi="微軟正黑體" w:cs="Calibri" w:hint="eastAsia"/>
                <w:b/>
                <w:color w:val="000000" w:themeColor="text1"/>
                <w:kern w:val="0"/>
                <w:sz w:val="20"/>
                <w:szCs w:val="24"/>
              </w:rPr>
              <w:t>獎品</w:t>
            </w:r>
          </w:p>
        </w:tc>
      </w:tr>
      <w:tr w:rsidR="00C6072A" w:rsidRPr="00C55D4F" w14:paraId="7D983F7A" w14:textId="77777777" w:rsidTr="00B63D0B">
        <w:trPr>
          <w:trHeight w:val="1052"/>
        </w:trPr>
        <w:tc>
          <w:tcPr>
            <w:tcW w:w="1984" w:type="dxa"/>
            <w:shd w:val="clear" w:color="auto" w:fill="auto"/>
            <w:vAlign w:val="center"/>
          </w:tcPr>
          <w:p w14:paraId="67083474"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首獎</w:t>
            </w:r>
          </w:p>
          <w:p w14:paraId="40D1297F"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Cs/>
                <w:kern w:val="0"/>
                <w:sz w:val="16"/>
                <w:szCs w:val="20"/>
              </w:rPr>
              <w:t>（1組）</w:t>
            </w:r>
          </w:p>
        </w:tc>
        <w:tc>
          <w:tcPr>
            <w:tcW w:w="1985" w:type="dxa"/>
            <w:shd w:val="clear" w:color="auto" w:fill="auto"/>
            <w:vAlign w:val="center"/>
          </w:tcPr>
          <w:p w14:paraId="3331C16F"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2</w:t>
            </w:r>
            <w:r w:rsidRPr="00C55D4F">
              <w:rPr>
                <w:rFonts w:ascii="微軟正黑體" w:eastAsia="微軟正黑體" w:hAnsi="微軟正黑體" w:cs="Calibri" w:hint="eastAsia"/>
                <w:b/>
                <w:bCs/>
                <w:kern w:val="0"/>
                <w:sz w:val="20"/>
                <w:szCs w:val="20"/>
              </w:rPr>
              <w:t>0</w:t>
            </w:r>
            <w:r w:rsidRPr="00C55D4F">
              <w:rPr>
                <w:rFonts w:ascii="微軟正黑體" w:eastAsia="微軟正黑體" w:hAnsi="微軟正黑體" w:cs="Calibri"/>
                <w:b/>
                <w:bCs/>
                <w:kern w:val="0"/>
                <w:sz w:val="20"/>
                <w:szCs w:val="20"/>
              </w:rPr>
              <w:t>萬元</w:t>
            </w:r>
          </w:p>
        </w:tc>
        <w:tc>
          <w:tcPr>
            <w:tcW w:w="3827" w:type="dxa"/>
            <w:shd w:val="clear" w:color="auto" w:fill="auto"/>
            <w:vAlign w:val="center"/>
          </w:tcPr>
          <w:p w14:paraId="16D68011" w14:textId="77777777" w:rsidR="00C6072A" w:rsidRPr="00C55D4F" w:rsidRDefault="00C6072A" w:rsidP="00E17570">
            <w:pPr>
              <w:widowControl/>
              <w:spacing w:line="440" w:lineRule="exact"/>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三星產品組合</w:t>
            </w:r>
          </w:p>
          <w:p w14:paraId="3DFBBD41" w14:textId="30765037" w:rsidR="00C6072A" w:rsidRPr="00C55D4F" w:rsidRDefault="00C6072A">
            <w:pPr>
              <w:widowControl/>
              <w:spacing w:line="440" w:lineRule="exact"/>
              <w:jc w:val="center"/>
              <w:rPr>
                <w:rFonts w:ascii="微軟正黑體" w:eastAsia="微軟正黑體" w:hAnsi="微軟正黑體" w:cs="Calibri"/>
                <w:bCs/>
                <w:kern w:val="0"/>
                <w:sz w:val="16"/>
                <w:szCs w:val="20"/>
              </w:rPr>
            </w:pPr>
            <w:r w:rsidRPr="00C55D4F">
              <w:rPr>
                <w:rFonts w:ascii="微軟正黑體" w:eastAsia="微軟正黑體" w:hAnsi="微軟正黑體" w:cs="Calibri" w:hint="eastAsia"/>
                <w:bCs/>
                <w:kern w:val="0"/>
                <w:sz w:val="16"/>
                <w:szCs w:val="20"/>
              </w:rPr>
              <w:t>（數台，總價值</w:t>
            </w:r>
            <w:r w:rsidRPr="00C55D4F">
              <w:rPr>
                <w:rFonts w:ascii="微軟正黑體" w:eastAsia="微軟正黑體" w:hAnsi="微軟正黑體" w:cs="Calibri"/>
                <w:bCs/>
                <w:kern w:val="0"/>
                <w:sz w:val="16"/>
                <w:szCs w:val="20"/>
              </w:rPr>
              <w:t>10</w:t>
            </w:r>
            <w:r w:rsidRPr="00C55D4F">
              <w:rPr>
                <w:rFonts w:ascii="微軟正黑體" w:eastAsia="微軟正黑體" w:hAnsi="微軟正黑體" w:cs="Calibri" w:hint="eastAsia"/>
                <w:bCs/>
                <w:kern w:val="0"/>
                <w:sz w:val="16"/>
                <w:szCs w:val="20"/>
              </w:rPr>
              <w:t>萬元）</w:t>
            </w:r>
          </w:p>
        </w:tc>
      </w:tr>
      <w:tr w:rsidR="00C6072A" w:rsidRPr="00C55D4F" w14:paraId="56E6A8EF" w14:textId="77777777" w:rsidTr="00B63D0B">
        <w:trPr>
          <w:trHeight w:val="980"/>
        </w:trPr>
        <w:tc>
          <w:tcPr>
            <w:tcW w:w="1984" w:type="dxa"/>
            <w:shd w:val="clear" w:color="auto" w:fill="auto"/>
            <w:vAlign w:val="center"/>
          </w:tcPr>
          <w:p w14:paraId="54C8157E"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特優獎</w:t>
            </w:r>
          </w:p>
          <w:p w14:paraId="1AED6B73" w14:textId="77777777" w:rsidR="00C6072A" w:rsidRPr="00C55D4F" w:rsidRDefault="00C6072A" w:rsidP="00E17570">
            <w:pPr>
              <w:widowControl/>
              <w:jc w:val="center"/>
              <w:rPr>
                <w:rFonts w:ascii="微軟正黑體" w:eastAsia="微軟正黑體" w:hAnsi="微軟正黑體" w:cs="Calibri"/>
                <w:bCs/>
                <w:kern w:val="0"/>
                <w:sz w:val="16"/>
                <w:szCs w:val="20"/>
              </w:rPr>
            </w:pPr>
            <w:r w:rsidRPr="00C55D4F">
              <w:rPr>
                <w:rFonts w:ascii="微軟正黑體" w:eastAsia="微軟正黑體" w:hAnsi="微軟正黑體" w:cs="Calibri"/>
                <w:bCs/>
                <w:kern w:val="0"/>
                <w:sz w:val="16"/>
                <w:szCs w:val="20"/>
              </w:rPr>
              <w:t>（</w:t>
            </w:r>
            <w:r w:rsidRPr="00C55D4F">
              <w:rPr>
                <w:rFonts w:ascii="微軟正黑體" w:eastAsia="微軟正黑體" w:hAnsi="微軟正黑體" w:cs="Calibri" w:hint="eastAsia"/>
                <w:bCs/>
                <w:kern w:val="0"/>
                <w:sz w:val="16"/>
                <w:szCs w:val="20"/>
              </w:rPr>
              <w:t>1</w:t>
            </w:r>
            <w:r w:rsidRPr="00C55D4F">
              <w:rPr>
                <w:rFonts w:ascii="微軟正黑體" w:eastAsia="微軟正黑體" w:hAnsi="微軟正黑體" w:cs="Calibri"/>
                <w:bCs/>
                <w:kern w:val="0"/>
                <w:sz w:val="16"/>
                <w:szCs w:val="20"/>
              </w:rPr>
              <w:t>組）</w:t>
            </w:r>
          </w:p>
        </w:tc>
        <w:tc>
          <w:tcPr>
            <w:tcW w:w="1985" w:type="dxa"/>
            <w:shd w:val="clear" w:color="auto" w:fill="auto"/>
            <w:vAlign w:val="center"/>
          </w:tcPr>
          <w:p w14:paraId="213FEB1A"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1</w:t>
            </w:r>
            <w:r w:rsidRPr="00C55D4F">
              <w:rPr>
                <w:rFonts w:ascii="微軟正黑體" w:eastAsia="微軟正黑體" w:hAnsi="微軟正黑體" w:cs="Calibri" w:hint="eastAsia"/>
                <w:b/>
                <w:bCs/>
                <w:kern w:val="0"/>
                <w:sz w:val="20"/>
                <w:szCs w:val="20"/>
              </w:rPr>
              <w:t>5</w:t>
            </w:r>
            <w:r w:rsidRPr="00C55D4F">
              <w:rPr>
                <w:rFonts w:ascii="微軟正黑體" w:eastAsia="微軟正黑體" w:hAnsi="微軟正黑體" w:cs="Calibri"/>
                <w:b/>
                <w:bCs/>
                <w:kern w:val="0"/>
                <w:sz w:val="20"/>
                <w:szCs w:val="20"/>
              </w:rPr>
              <w:t>萬元</w:t>
            </w:r>
          </w:p>
        </w:tc>
        <w:tc>
          <w:tcPr>
            <w:tcW w:w="3827" w:type="dxa"/>
            <w:shd w:val="clear" w:color="auto" w:fill="auto"/>
            <w:vAlign w:val="center"/>
          </w:tcPr>
          <w:p w14:paraId="2C2B137F" w14:textId="77777777" w:rsidR="00C6072A" w:rsidRPr="00C55D4F" w:rsidRDefault="00C6072A" w:rsidP="00E17570">
            <w:pPr>
              <w:widowControl/>
              <w:spacing w:line="440" w:lineRule="exact"/>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三星產品組合</w:t>
            </w:r>
          </w:p>
          <w:p w14:paraId="0B97BAD1" w14:textId="45F00F65" w:rsidR="00C6072A" w:rsidRPr="00C55D4F" w:rsidRDefault="00C6072A" w:rsidP="00E17570">
            <w:pPr>
              <w:widowControl/>
              <w:spacing w:line="440" w:lineRule="exact"/>
              <w:jc w:val="center"/>
              <w:rPr>
                <w:rFonts w:ascii="微軟正黑體" w:eastAsia="微軟正黑體" w:hAnsi="微軟正黑體" w:cs="Calibri"/>
                <w:bCs/>
                <w:kern w:val="0"/>
                <w:sz w:val="16"/>
                <w:szCs w:val="20"/>
              </w:rPr>
            </w:pPr>
            <w:r w:rsidRPr="00C55D4F">
              <w:rPr>
                <w:rFonts w:ascii="微軟正黑體" w:eastAsia="微軟正黑體" w:hAnsi="微軟正黑體" w:cs="Calibri" w:hint="eastAsia"/>
                <w:bCs/>
                <w:kern w:val="0"/>
                <w:sz w:val="16"/>
                <w:szCs w:val="20"/>
              </w:rPr>
              <w:t>（數台，總價值</w:t>
            </w:r>
            <w:r w:rsidRPr="00C55D4F">
              <w:rPr>
                <w:rFonts w:ascii="微軟正黑體" w:eastAsia="微軟正黑體" w:hAnsi="微軟正黑體" w:cs="Calibri"/>
                <w:bCs/>
                <w:kern w:val="0"/>
                <w:sz w:val="16"/>
                <w:szCs w:val="20"/>
              </w:rPr>
              <w:t>10</w:t>
            </w:r>
            <w:r w:rsidRPr="00C55D4F">
              <w:rPr>
                <w:rFonts w:ascii="微軟正黑體" w:eastAsia="微軟正黑體" w:hAnsi="微軟正黑體" w:cs="Calibri" w:hint="eastAsia"/>
                <w:bCs/>
                <w:kern w:val="0"/>
                <w:sz w:val="16"/>
                <w:szCs w:val="20"/>
              </w:rPr>
              <w:t>萬元）</w:t>
            </w:r>
          </w:p>
        </w:tc>
      </w:tr>
      <w:tr w:rsidR="00C6072A" w:rsidRPr="00C55D4F" w14:paraId="40D62573" w14:textId="77777777" w:rsidTr="00B63D0B">
        <w:trPr>
          <w:trHeight w:val="980"/>
        </w:trPr>
        <w:tc>
          <w:tcPr>
            <w:tcW w:w="1984" w:type="dxa"/>
            <w:shd w:val="clear" w:color="auto" w:fill="auto"/>
            <w:vAlign w:val="center"/>
          </w:tcPr>
          <w:p w14:paraId="69EBBDD3"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優選獎</w:t>
            </w:r>
          </w:p>
          <w:p w14:paraId="13DE422A" w14:textId="77777777" w:rsidR="00C6072A" w:rsidRPr="00C55D4F" w:rsidRDefault="00C6072A" w:rsidP="00E17570">
            <w:pPr>
              <w:widowControl/>
              <w:jc w:val="center"/>
              <w:rPr>
                <w:rFonts w:ascii="微軟正黑體" w:eastAsia="微軟正黑體" w:hAnsi="微軟正黑體" w:cs="Calibri"/>
                <w:bCs/>
                <w:kern w:val="0"/>
                <w:sz w:val="16"/>
                <w:szCs w:val="20"/>
              </w:rPr>
            </w:pPr>
            <w:r w:rsidRPr="00C55D4F">
              <w:rPr>
                <w:rFonts w:ascii="微軟正黑體" w:eastAsia="微軟正黑體" w:hAnsi="微軟正黑體" w:cs="Calibri"/>
                <w:bCs/>
                <w:kern w:val="0"/>
                <w:sz w:val="16"/>
                <w:szCs w:val="20"/>
              </w:rPr>
              <w:t>（</w:t>
            </w:r>
            <w:r w:rsidRPr="00C55D4F">
              <w:rPr>
                <w:rFonts w:ascii="微軟正黑體" w:eastAsia="微軟正黑體" w:hAnsi="微軟正黑體" w:cs="Calibri" w:hint="eastAsia"/>
                <w:bCs/>
                <w:kern w:val="0"/>
                <w:sz w:val="16"/>
                <w:szCs w:val="20"/>
              </w:rPr>
              <w:t>1</w:t>
            </w:r>
            <w:r w:rsidRPr="00C55D4F">
              <w:rPr>
                <w:rFonts w:ascii="微軟正黑體" w:eastAsia="微軟正黑體" w:hAnsi="微軟正黑體" w:cs="Calibri"/>
                <w:bCs/>
                <w:kern w:val="0"/>
                <w:sz w:val="16"/>
                <w:szCs w:val="20"/>
              </w:rPr>
              <w:t>組）</w:t>
            </w:r>
          </w:p>
        </w:tc>
        <w:tc>
          <w:tcPr>
            <w:tcW w:w="1985" w:type="dxa"/>
            <w:shd w:val="clear" w:color="auto" w:fill="auto"/>
            <w:vAlign w:val="center"/>
          </w:tcPr>
          <w:p w14:paraId="509CF80F"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10</w:t>
            </w:r>
            <w:r w:rsidRPr="00C55D4F">
              <w:rPr>
                <w:rFonts w:ascii="微軟正黑體" w:eastAsia="微軟正黑體" w:hAnsi="微軟正黑體" w:cs="Calibri"/>
                <w:b/>
                <w:bCs/>
                <w:kern w:val="0"/>
                <w:sz w:val="20"/>
                <w:szCs w:val="20"/>
              </w:rPr>
              <w:t>萬元</w:t>
            </w:r>
          </w:p>
        </w:tc>
        <w:tc>
          <w:tcPr>
            <w:tcW w:w="3827" w:type="dxa"/>
            <w:shd w:val="clear" w:color="auto" w:fill="auto"/>
            <w:vAlign w:val="center"/>
          </w:tcPr>
          <w:p w14:paraId="30E53722" w14:textId="77777777" w:rsidR="00C6072A" w:rsidRPr="00C55D4F" w:rsidRDefault="00C6072A" w:rsidP="00E17570">
            <w:pPr>
              <w:widowControl/>
              <w:spacing w:line="440" w:lineRule="exact"/>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三星產品組合</w:t>
            </w:r>
          </w:p>
          <w:p w14:paraId="6480EB77" w14:textId="258B5F20" w:rsidR="00C6072A" w:rsidRPr="00C55D4F" w:rsidRDefault="00C6072A" w:rsidP="00E17570">
            <w:pPr>
              <w:widowControl/>
              <w:spacing w:line="440" w:lineRule="exact"/>
              <w:jc w:val="center"/>
              <w:rPr>
                <w:rFonts w:ascii="微軟正黑體" w:eastAsia="微軟正黑體" w:hAnsi="微軟正黑體" w:cs="Calibri"/>
                <w:bCs/>
                <w:kern w:val="0"/>
                <w:sz w:val="16"/>
                <w:szCs w:val="20"/>
              </w:rPr>
            </w:pPr>
            <w:r w:rsidRPr="00C55D4F">
              <w:rPr>
                <w:rFonts w:ascii="微軟正黑體" w:eastAsia="微軟正黑體" w:hAnsi="微軟正黑體" w:cs="Calibri" w:hint="eastAsia"/>
                <w:bCs/>
                <w:kern w:val="0"/>
                <w:sz w:val="16"/>
                <w:szCs w:val="20"/>
              </w:rPr>
              <w:t>（數台，總價值</w:t>
            </w:r>
            <w:r w:rsidRPr="00C55D4F">
              <w:rPr>
                <w:rFonts w:ascii="微軟正黑體" w:eastAsia="微軟正黑體" w:hAnsi="微軟正黑體" w:cs="Calibri"/>
                <w:bCs/>
                <w:kern w:val="0"/>
                <w:sz w:val="16"/>
                <w:szCs w:val="20"/>
              </w:rPr>
              <w:t>10</w:t>
            </w:r>
            <w:r w:rsidRPr="00C55D4F">
              <w:rPr>
                <w:rFonts w:ascii="微軟正黑體" w:eastAsia="微軟正黑體" w:hAnsi="微軟正黑體" w:cs="Calibri" w:hint="eastAsia"/>
                <w:bCs/>
                <w:kern w:val="0"/>
                <w:sz w:val="16"/>
                <w:szCs w:val="20"/>
              </w:rPr>
              <w:t>萬元）</w:t>
            </w:r>
          </w:p>
        </w:tc>
      </w:tr>
      <w:tr w:rsidR="00C6072A" w:rsidRPr="00C55D4F" w14:paraId="18198866" w14:textId="77777777" w:rsidTr="00B63D0B">
        <w:trPr>
          <w:trHeight w:val="980"/>
        </w:trPr>
        <w:tc>
          <w:tcPr>
            <w:tcW w:w="1984" w:type="dxa"/>
            <w:shd w:val="clear" w:color="auto" w:fill="auto"/>
            <w:vAlign w:val="center"/>
          </w:tcPr>
          <w:p w14:paraId="726771DC"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b/>
                <w:bCs/>
                <w:kern w:val="0"/>
                <w:sz w:val="20"/>
                <w:szCs w:val="20"/>
              </w:rPr>
              <w:t>佳作獎</w:t>
            </w:r>
          </w:p>
          <w:p w14:paraId="0587F0E6" w14:textId="77777777" w:rsidR="00C6072A" w:rsidRPr="00C55D4F" w:rsidRDefault="00C6072A" w:rsidP="00E17570">
            <w:pPr>
              <w:widowControl/>
              <w:jc w:val="center"/>
              <w:rPr>
                <w:rFonts w:ascii="微軟正黑體" w:eastAsia="微軟正黑體" w:hAnsi="微軟正黑體" w:cs="Calibri"/>
                <w:bCs/>
                <w:kern w:val="0"/>
                <w:sz w:val="16"/>
                <w:szCs w:val="20"/>
              </w:rPr>
            </w:pPr>
            <w:r w:rsidRPr="00C55D4F">
              <w:rPr>
                <w:rFonts w:ascii="微軟正黑體" w:eastAsia="微軟正黑體" w:hAnsi="微軟正黑體" w:cs="Calibri"/>
                <w:bCs/>
                <w:kern w:val="0"/>
                <w:sz w:val="16"/>
                <w:szCs w:val="20"/>
              </w:rPr>
              <w:t>（</w:t>
            </w:r>
            <w:r w:rsidRPr="00C55D4F">
              <w:rPr>
                <w:rFonts w:ascii="微軟正黑體" w:eastAsia="微軟正黑體" w:hAnsi="微軟正黑體" w:cs="Calibri" w:hint="eastAsia"/>
                <w:bCs/>
                <w:kern w:val="0"/>
                <w:sz w:val="16"/>
                <w:szCs w:val="20"/>
              </w:rPr>
              <w:t>2</w:t>
            </w:r>
            <w:r w:rsidRPr="00C55D4F">
              <w:rPr>
                <w:rFonts w:ascii="微軟正黑體" w:eastAsia="微軟正黑體" w:hAnsi="微軟正黑體" w:cs="Calibri"/>
                <w:bCs/>
                <w:kern w:val="0"/>
                <w:sz w:val="16"/>
                <w:szCs w:val="20"/>
              </w:rPr>
              <w:t>組）</w:t>
            </w:r>
          </w:p>
        </w:tc>
        <w:tc>
          <w:tcPr>
            <w:tcW w:w="1985" w:type="dxa"/>
            <w:shd w:val="clear" w:color="auto" w:fill="auto"/>
            <w:vAlign w:val="center"/>
          </w:tcPr>
          <w:p w14:paraId="4B31514A" w14:textId="77777777" w:rsidR="00C6072A" w:rsidRPr="00C55D4F" w:rsidRDefault="00C6072A" w:rsidP="00E17570">
            <w:pPr>
              <w:widowControl/>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5</w:t>
            </w:r>
            <w:r w:rsidRPr="00C55D4F">
              <w:rPr>
                <w:rFonts w:ascii="微軟正黑體" w:eastAsia="微軟正黑體" w:hAnsi="微軟正黑體" w:cs="Calibri"/>
                <w:b/>
                <w:bCs/>
                <w:kern w:val="0"/>
                <w:sz w:val="20"/>
                <w:szCs w:val="20"/>
              </w:rPr>
              <w:t>萬元</w:t>
            </w:r>
          </w:p>
        </w:tc>
        <w:tc>
          <w:tcPr>
            <w:tcW w:w="3827" w:type="dxa"/>
            <w:shd w:val="clear" w:color="auto" w:fill="auto"/>
            <w:vAlign w:val="center"/>
          </w:tcPr>
          <w:p w14:paraId="3E086464" w14:textId="77777777" w:rsidR="00C6072A" w:rsidRPr="00C55D4F" w:rsidRDefault="00C6072A" w:rsidP="00E17570">
            <w:pPr>
              <w:widowControl/>
              <w:spacing w:line="440" w:lineRule="exact"/>
              <w:jc w:val="center"/>
              <w:rPr>
                <w:rFonts w:ascii="微軟正黑體" w:eastAsia="微軟正黑體" w:hAnsi="微軟正黑體" w:cs="Calibri"/>
                <w:b/>
                <w:bCs/>
                <w:kern w:val="0"/>
                <w:sz w:val="20"/>
                <w:szCs w:val="20"/>
              </w:rPr>
            </w:pPr>
            <w:r w:rsidRPr="00C55D4F">
              <w:rPr>
                <w:rFonts w:ascii="微軟正黑體" w:eastAsia="微軟正黑體" w:hAnsi="微軟正黑體" w:cs="Calibri" w:hint="eastAsia"/>
                <w:b/>
                <w:bCs/>
                <w:kern w:val="0"/>
                <w:sz w:val="20"/>
                <w:szCs w:val="20"/>
              </w:rPr>
              <w:t>三星產品組合</w:t>
            </w:r>
          </w:p>
          <w:p w14:paraId="6300285E" w14:textId="6ECD0266" w:rsidR="00C6072A" w:rsidRPr="00C55D4F" w:rsidRDefault="00C6072A" w:rsidP="00E17570">
            <w:pPr>
              <w:widowControl/>
              <w:spacing w:line="440" w:lineRule="exact"/>
              <w:jc w:val="center"/>
              <w:rPr>
                <w:rFonts w:ascii="微軟正黑體" w:eastAsia="微軟正黑體" w:hAnsi="微軟正黑體" w:cs="Calibri"/>
                <w:bCs/>
                <w:color w:val="FF0000"/>
                <w:kern w:val="0"/>
                <w:sz w:val="16"/>
                <w:szCs w:val="20"/>
              </w:rPr>
            </w:pPr>
            <w:r w:rsidRPr="00C55D4F">
              <w:rPr>
                <w:rFonts w:ascii="微軟正黑體" w:eastAsia="微軟正黑體" w:hAnsi="微軟正黑體" w:cs="Calibri" w:hint="eastAsia"/>
                <w:bCs/>
                <w:kern w:val="0"/>
                <w:sz w:val="16"/>
                <w:szCs w:val="20"/>
              </w:rPr>
              <w:t>（數台，總價值</w:t>
            </w:r>
            <w:r w:rsidRPr="00C55D4F">
              <w:rPr>
                <w:rFonts w:ascii="微軟正黑體" w:eastAsia="微軟正黑體" w:hAnsi="微軟正黑體" w:cs="Calibri"/>
                <w:bCs/>
                <w:kern w:val="0"/>
                <w:sz w:val="16"/>
                <w:szCs w:val="20"/>
              </w:rPr>
              <w:t>7</w:t>
            </w:r>
            <w:r w:rsidRPr="00C55D4F">
              <w:rPr>
                <w:rFonts w:ascii="微軟正黑體" w:eastAsia="微軟正黑體" w:hAnsi="微軟正黑體" w:cs="Calibri" w:hint="eastAsia"/>
                <w:bCs/>
                <w:kern w:val="0"/>
                <w:sz w:val="16"/>
                <w:szCs w:val="20"/>
              </w:rPr>
              <w:t>萬</w:t>
            </w:r>
            <w:r w:rsidRPr="00C55D4F">
              <w:rPr>
                <w:rFonts w:ascii="微軟正黑體" w:eastAsia="微軟正黑體" w:hAnsi="微軟正黑體" w:cs="Calibri"/>
                <w:bCs/>
                <w:kern w:val="0"/>
                <w:sz w:val="16"/>
                <w:szCs w:val="20"/>
              </w:rPr>
              <w:t>5</w:t>
            </w:r>
            <w:r w:rsidRPr="00C55D4F">
              <w:rPr>
                <w:rFonts w:ascii="微軟正黑體" w:eastAsia="微軟正黑體" w:hAnsi="微軟正黑體" w:cs="Calibri" w:hint="eastAsia"/>
                <w:bCs/>
                <w:kern w:val="0"/>
                <w:sz w:val="16"/>
                <w:szCs w:val="20"/>
              </w:rPr>
              <w:t>千元）</w:t>
            </w:r>
          </w:p>
        </w:tc>
      </w:tr>
    </w:tbl>
    <w:p w14:paraId="5C692192" w14:textId="77777777" w:rsidR="00C6072A" w:rsidRPr="00C6072A" w:rsidRDefault="00C6072A" w:rsidP="00C6072A">
      <w:pPr>
        <w:spacing w:line="240" w:lineRule="exact"/>
        <w:jc w:val="both"/>
        <w:rPr>
          <w:rFonts w:ascii="微軟正黑體" w:eastAsia="微軟正黑體" w:hAnsi="微軟正黑體" w:cs="Calibri"/>
          <w:kern w:val="0"/>
          <w:sz w:val="18"/>
          <w:szCs w:val="23"/>
        </w:rPr>
      </w:pPr>
      <w:r w:rsidRPr="00C6072A">
        <w:rPr>
          <w:rFonts w:ascii="微軟正黑體" w:eastAsia="微軟正黑體" w:hAnsi="微軟正黑體" w:cs="Calibri"/>
          <w:kern w:val="0"/>
          <w:sz w:val="18"/>
          <w:szCs w:val="23"/>
        </w:rPr>
        <w:t>*主辦單位有權決定各競賽主題之各階段入選團隊是否從缺</w:t>
      </w:r>
      <w:r w:rsidRPr="00C6072A">
        <w:rPr>
          <w:rFonts w:ascii="微軟正黑體" w:eastAsia="微軟正黑體" w:hAnsi="微軟正黑體" w:cs="Calibri" w:hint="eastAsia"/>
          <w:kern w:val="0"/>
          <w:sz w:val="18"/>
          <w:szCs w:val="23"/>
        </w:rPr>
        <w:t>。</w:t>
      </w:r>
    </w:p>
    <w:p w14:paraId="4839D7F2" w14:textId="77777777" w:rsidR="00C6072A" w:rsidRPr="00C6072A" w:rsidRDefault="00C6072A" w:rsidP="00C6072A">
      <w:pPr>
        <w:spacing w:line="240" w:lineRule="exact"/>
        <w:jc w:val="both"/>
        <w:rPr>
          <w:rFonts w:ascii="微軟正黑體" w:eastAsia="微軟正黑體" w:hAnsi="微軟正黑體" w:cs="Calibri"/>
          <w:color w:val="333333"/>
          <w:kern w:val="0"/>
          <w:sz w:val="18"/>
          <w:szCs w:val="23"/>
        </w:rPr>
      </w:pPr>
      <w:r w:rsidRPr="00C6072A">
        <w:rPr>
          <w:rFonts w:ascii="微軟正黑體" w:eastAsia="微軟正黑體" w:hAnsi="微軟正黑體" w:cs="Calibri"/>
          <w:color w:val="333333"/>
          <w:kern w:val="0"/>
          <w:sz w:val="18"/>
          <w:szCs w:val="23"/>
        </w:rPr>
        <w:t>*以上</w:t>
      </w:r>
      <w:r w:rsidRPr="00C6072A">
        <w:rPr>
          <w:rFonts w:ascii="微軟正黑體" w:eastAsia="微軟正黑體" w:hAnsi="微軟正黑體" w:cs="Calibri" w:hint="eastAsia"/>
          <w:color w:val="333333"/>
          <w:kern w:val="0"/>
          <w:sz w:val="18"/>
          <w:szCs w:val="23"/>
        </w:rPr>
        <w:t>得獎隊伍可獲得獎盃一組，每位</w:t>
      </w:r>
      <w:r w:rsidRPr="00C6072A">
        <w:rPr>
          <w:rFonts w:ascii="微軟正黑體" w:eastAsia="微軟正黑體" w:hAnsi="微軟正黑體" w:cs="Calibri"/>
          <w:color w:val="333333"/>
          <w:kern w:val="0"/>
          <w:sz w:val="18"/>
          <w:szCs w:val="23"/>
        </w:rPr>
        <w:t>得獎</w:t>
      </w:r>
      <w:r w:rsidRPr="00C6072A">
        <w:rPr>
          <w:rFonts w:ascii="微軟正黑體" w:eastAsia="微軟正黑體" w:hAnsi="微軟正黑體" w:cs="Calibri" w:hint="eastAsia"/>
          <w:color w:val="333333"/>
          <w:kern w:val="0"/>
          <w:sz w:val="18"/>
          <w:szCs w:val="23"/>
        </w:rPr>
        <w:t>隊員</w:t>
      </w:r>
      <w:r w:rsidRPr="00C6072A">
        <w:rPr>
          <w:rFonts w:ascii="微軟正黑體" w:eastAsia="微軟正黑體" w:hAnsi="微軟正黑體" w:cs="Calibri"/>
          <w:color w:val="333333"/>
          <w:kern w:val="0"/>
          <w:sz w:val="18"/>
          <w:szCs w:val="23"/>
        </w:rPr>
        <w:t>皆可獲得</w:t>
      </w:r>
      <w:r w:rsidRPr="00C6072A">
        <w:rPr>
          <w:rFonts w:ascii="微軟正黑體" w:eastAsia="微軟正黑體" w:hAnsi="微軟正黑體" w:cs="Calibri" w:hint="eastAsia"/>
          <w:color w:val="333333"/>
          <w:kern w:val="0"/>
          <w:sz w:val="18"/>
          <w:szCs w:val="23"/>
        </w:rPr>
        <w:t>紙本</w:t>
      </w:r>
      <w:r w:rsidRPr="00C6072A">
        <w:rPr>
          <w:rFonts w:ascii="微軟正黑體" w:eastAsia="微軟正黑體" w:hAnsi="微軟正黑體" w:cs="Calibri"/>
          <w:color w:val="333333"/>
          <w:kern w:val="0"/>
          <w:sz w:val="18"/>
          <w:szCs w:val="23"/>
        </w:rPr>
        <w:t>獎狀一只。</w:t>
      </w:r>
    </w:p>
    <w:p w14:paraId="015A9800" w14:textId="49E1F099" w:rsidR="005231EE" w:rsidRPr="00C6072A" w:rsidRDefault="00C6072A" w:rsidP="00C6072A">
      <w:pPr>
        <w:spacing w:line="240" w:lineRule="exact"/>
        <w:rPr>
          <w:rFonts w:ascii="微軟正黑體" w:eastAsia="微軟正黑體" w:hAnsi="微軟正黑體" w:cs="Calibri"/>
          <w:kern w:val="0"/>
          <w:sz w:val="18"/>
          <w:szCs w:val="23"/>
        </w:rPr>
      </w:pPr>
      <w:r w:rsidRPr="00C6072A">
        <w:rPr>
          <w:rFonts w:ascii="微軟正黑體" w:eastAsia="微軟正黑體" w:hAnsi="微軟正黑體" w:cs="Calibri"/>
          <w:kern w:val="0"/>
          <w:sz w:val="18"/>
          <w:szCs w:val="23"/>
        </w:rPr>
        <w:t>*競賽獎金獎品扣除應付稅款後，由獲獎團隊負責人統一領取，並請於規定期限內繳交匯款資料。</w:t>
      </w:r>
      <w:r w:rsidR="008B0336" w:rsidRPr="00B63D0B">
        <w:rPr>
          <w:rFonts w:ascii="微軟正黑體" w:eastAsia="微軟正黑體" w:hAnsi="微軟正黑體" w:cs="Calibri" w:hint="eastAsia"/>
          <w:kern w:val="0"/>
          <w:sz w:val="18"/>
          <w:szCs w:val="23"/>
        </w:rPr>
        <w:t>活動洽</w:t>
      </w:r>
      <w:r w:rsidRPr="00C55D4F">
        <w:rPr>
          <w:rFonts w:ascii="微軟正黑體" w:eastAsia="微軟正黑體" w:hAnsi="微軟正黑體" w:cs="Calibri"/>
          <w:kern w:val="0"/>
          <w:sz w:val="18"/>
          <w:szCs w:val="23"/>
        </w:rPr>
        <w:t>詢請寄信至</w:t>
      </w:r>
      <w:r>
        <w:rPr>
          <w:rFonts w:ascii="微軟正黑體" w:eastAsia="微軟正黑體" w:hAnsi="微軟正黑體" w:cs="Calibri" w:hint="eastAsia"/>
          <w:kern w:val="0"/>
          <w:sz w:val="18"/>
          <w:szCs w:val="23"/>
        </w:rPr>
        <w:t>S</w:t>
      </w:r>
      <w:r w:rsidRPr="00C55D4F">
        <w:rPr>
          <w:rFonts w:ascii="微軟正黑體" w:eastAsia="微軟正黑體" w:hAnsi="微軟正黑體" w:cs="Calibri"/>
          <w:kern w:val="0"/>
          <w:sz w:val="18"/>
          <w:szCs w:val="23"/>
        </w:rPr>
        <w:t>olvefortomorrow@</w:t>
      </w:r>
      <w:r>
        <w:rPr>
          <w:rFonts w:ascii="微軟正黑體" w:eastAsia="微軟正黑體" w:hAnsi="微軟正黑體" w:cs="Calibri" w:hint="eastAsia"/>
          <w:kern w:val="0"/>
          <w:sz w:val="18"/>
          <w:szCs w:val="23"/>
        </w:rPr>
        <w:t>ofa</w:t>
      </w:r>
      <w:r w:rsidRPr="00C55D4F">
        <w:rPr>
          <w:rFonts w:ascii="微軟正黑體" w:eastAsia="微軟正黑體" w:hAnsi="微軟正黑體" w:cs="Calibri"/>
          <w:kern w:val="0"/>
          <w:sz w:val="18"/>
          <w:szCs w:val="23"/>
        </w:rPr>
        <w:t>pr.com.tw</w:t>
      </w:r>
      <w:r w:rsidR="008B0336">
        <w:rPr>
          <w:rFonts w:ascii="微軟正黑體" w:eastAsia="微軟正黑體" w:hAnsi="微軟正黑體" w:cs="Calibri" w:hint="eastAsia"/>
          <w:kern w:val="0"/>
          <w:sz w:val="18"/>
          <w:szCs w:val="23"/>
        </w:rPr>
        <w:t>，</w:t>
      </w:r>
      <w:r w:rsidRPr="00C55D4F">
        <w:rPr>
          <w:rFonts w:ascii="微軟正黑體" w:eastAsia="微軟正黑體" w:hAnsi="微軟正黑體" w:cs="Calibri" w:hint="eastAsia"/>
          <w:kern w:val="0"/>
          <w:sz w:val="18"/>
          <w:szCs w:val="23"/>
        </w:rPr>
        <w:t>三星S</w:t>
      </w:r>
      <w:r w:rsidRPr="00C55D4F">
        <w:rPr>
          <w:rFonts w:ascii="微軟正黑體" w:eastAsia="微軟正黑體" w:hAnsi="微軟正黑體" w:cs="Calibri"/>
          <w:kern w:val="0"/>
          <w:sz w:val="18"/>
          <w:szCs w:val="23"/>
        </w:rPr>
        <w:t>olve for Tomorrow</w:t>
      </w:r>
      <w:r w:rsidRPr="00C55D4F">
        <w:rPr>
          <w:rFonts w:ascii="微軟正黑體" w:eastAsia="微軟正黑體" w:hAnsi="微軟正黑體" w:cs="Calibri" w:hint="eastAsia"/>
          <w:kern w:val="0"/>
          <w:sz w:val="18"/>
          <w:szCs w:val="23"/>
        </w:rPr>
        <w:t>活動小組</w:t>
      </w:r>
      <w:r w:rsidRPr="00C55D4F">
        <w:rPr>
          <w:rFonts w:ascii="微軟正黑體" w:eastAsia="微軟正黑體" w:hAnsi="微軟正黑體" w:cs="Calibri"/>
          <w:kern w:val="0"/>
          <w:sz w:val="18"/>
          <w:szCs w:val="23"/>
        </w:rPr>
        <w:t>。</w:t>
      </w:r>
    </w:p>
    <w:p w14:paraId="003058C9" w14:textId="35C349CB" w:rsidR="0030471B" w:rsidRPr="00C55D4F" w:rsidRDefault="005E723A" w:rsidP="00E634EA">
      <w:pPr>
        <w:spacing w:line="240" w:lineRule="exact"/>
        <w:rPr>
          <w:rFonts w:ascii="微軟正黑體" w:eastAsia="微軟正黑體" w:hAnsi="微軟正黑體" w:cs="Calibri"/>
          <w:sz w:val="32"/>
        </w:rPr>
      </w:pPr>
      <w:r w:rsidRPr="00C55D4F">
        <w:rPr>
          <w:rFonts w:ascii="微軟正黑體" w:eastAsia="微軟正黑體" w:hAnsi="微軟正黑體" w:cs="Calibri"/>
          <w:sz w:val="32"/>
        </w:rPr>
        <w:br w:type="page"/>
      </w:r>
    </w:p>
    <w:p w14:paraId="3E06CB2F" w14:textId="2910BFEF" w:rsidR="005231EE" w:rsidRPr="00B2775F" w:rsidRDefault="005231EE" w:rsidP="00D0201A">
      <w:pPr>
        <w:pStyle w:val="a"/>
        <w:numPr>
          <w:ilvl w:val="0"/>
          <w:numId w:val="0"/>
        </w:numPr>
        <w:spacing w:beforeLines="200" w:before="720" w:afterLines="0" w:after="0" w:line="400" w:lineRule="exact"/>
        <w:jc w:val="center"/>
        <w:rPr>
          <w:rFonts w:cs="Calibri"/>
          <w:color w:val="auto"/>
          <w:sz w:val="32"/>
        </w:rPr>
      </w:pPr>
      <w:r w:rsidRPr="00B2775F">
        <w:rPr>
          <w:rFonts w:cs="Calibri"/>
          <w:color w:val="auto"/>
          <w:sz w:val="32"/>
        </w:rPr>
        <w:lastRenderedPageBreak/>
        <w:t>競賽注意事項</w:t>
      </w:r>
    </w:p>
    <w:p w14:paraId="34D7C8D9" w14:textId="43C58DB6"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參賽團隊擁有作品之智慧財產權，但參賽團隊應擔保參賽作品之相關內容，並無重製、改作、抄襲、仿冒或其他侵害第三人智慧財產權或其他權利之情事。惟主辦</w:t>
      </w:r>
      <w:r w:rsidR="0004461C" w:rsidRPr="00B2775F">
        <w:rPr>
          <w:rFonts w:ascii="微軟正黑體" w:eastAsia="微軟正黑體" w:hAnsi="微軟正黑體" w:cs="Calibri"/>
          <w:sz w:val="20"/>
          <w:szCs w:val="20"/>
        </w:rPr>
        <w:t>單位</w:t>
      </w:r>
      <w:r w:rsidRPr="00B2775F">
        <w:rPr>
          <w:rFonts w:ascii="微軟正黑體" w:eastAsia="微軟正黑體" w:hAnsi="微軟正黑體" w:cs="Calibri"/>
          <w:sz w:val="20"/>
          <w:szCs w:val="20"/>
        </w:rPr>
        <w:t>及協辦單位基於研究、宣傳與推廣等需要，對於所有入選</w:t>
      </w:r>
      <w:r w:rsidR="00915D53" w:rsidRPr="00B2775F">
        <w:rPr>
          <w:rFonts w:ascii="微軟正黑體" w:eastAsia="微軟正黑體" w:hAnsi="微軟正黑體" w:cs="Calibri" w:hint="eastAsia"/>
          <w:sz w:val="20"/>
          <w:szCs w:val="20"/>
        </w:rPr>
        <w:t>／</w:t>
      </w:r>
      <w:r w:rsidRPr="00B2775F">
        <w:rPr>
          <w:rFonts w:ascii="微軟正黑體" w:eastAsia="微軟正黑體" w:hAnsi="微軟正黑體" w:cs="Calibri"/>
          <w:sz w:val="20"/>
          <w:szCs w:val="20"/>
        </w:rPr>
        <w:t>得獎作品仍享有文件、圖面、檔案等進行攝影、出版、著作、展覽及其它圖版揭載等利用權利，各入選</w:t>
      </w:r>
      <w:r w:rsidR="00915D53" w:rsidRPr="00B2775F">
        <w:rPr>
          <w:rFonts w:ascii="微軟正黑體" w:eastAsia="微軟正黑體" w:hAnsi="微軟正黑體" w:cs="Calibri" w:hint="eastAsia"/>
          <w:sz w:val="20"/>
          <w:szCs w:val="20"/>
        </w:rPr>
        <w:t>／</w:t>
      </w:r>
      <w:r w:rsidRPr="00B2775F">
        <w:rPr>
          <w:rFonts w:ascii="微軟正黑體" w:eastAsia="微軟正黑體" w:hAnsi="微軟正黑體" w:cs="Calibri"/>
          <w:sz w:val="20"/>
          <w:szCs w:val="20"/>
        </w:rPr>
        <w:t>得獎者不得提出異議，並應配合提供相關圖片與資料。</w:t>
      </w:r>
    </w:p>
    <w:p w14:paraId="68DA3628" w14:textId="77777777"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本競賽所有得獎作品，主辦單位具有洽談智慧財產權之優先權，費用由購買廠商與得獎參賽者自行商議。</w:t>
      </w:r>
    </w:p>
    <w:p w14:paraId="0F8D8A4F" w14:textId="77777777" w:rsidR="002F5947" w:rsidRPr="00D34C3E"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參賽作品須為自己與同組員創作，團隊成員須為全職學生或</w:t>
      </w:r>
      <w:r w:rsidRPr="0092500A">
        <w:rPr>
          <w:rFonts w:ascii="微軟正黑體" w:eastAsia="微軟正黑體" w:hAnsi="微軟正黑體" w:cs="Calibri"/>
          <w:sz w:val="20"/>
          <w:szCs w:val="20"/>
        </w:rPr>
        <w:t>專任教職人員</w:t>
      </w:r>
      <w:r w:rsidRPr="00B2775F">
        <w:rPr>
          <w:rFonts w:ascii="微軟正黑體" w:eastAsia="微軟正黑體" w:hAnsi="微軟正黑體" w:cs="Calibri"/>
          <w:sz w:val="20"/>
          <w:szCs w:val="20"/>
        </w:rPr>
        <w:t>，若有涉及其他公司權利義務之合約者不得參加。若經人檢舉或告發為他人代勞，且有具體事實者，取消其參賽資格；若獲獎，得追回獎</w:t>
      </w:r>
      <w:r w:rsidRPr="00D34C3E">
        <w:rPr>
          <w:rFonts w:ascii="微軟正黑體" w:eastAsia="微軟正黑體" w:hAnsi="微軟正黑體" w:cs="Calibri"/>
          <w:sz w:val="20"/>
          <w:szCs w:val="20"/>
        </w:rPr>
        <w:t>金、獎狀等獎項。</w:t>
      </w:r>
    </w:p>
    <w:p w14:paraId="7CAF1BD8" w14:textId="52F66D73" w:rsidR="002F5947" w:rsidRPr="00D34C3E" w:rsidRDefault="000A7F0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D34C3E">
        <w:rPr>
          <w:rFonts w:ascii="微軟正黑體" w:eastAsia="微軟正黑體" w:hAnsi="微軟正黑體" w:cs="Calibri"/>
          <w:sz w:val="20"/>
          <w:szCs w:val="20"/>
        </w:rPr>
        <w:t>競賽過程中</w:t>
      </w:r>
      <w:r w:rsidRPr="00D34C3E">
        <w:rPr>
          <w:rFonts w:ascii="微軟正黑體" w:eastAsia="微軟正黑體" w:hAnsi="微軟正黑體" w:cs="Calibri" w:hint="eastAsia"/>
          <w:sz w:val="20"/>
          <w:szCs w:val="20"/>
        </w:rPr>
        <w:t>不得更換組員</w:t>
      </w:r>
      <w:r w:rsidRPr="00D34C3E">
        <w:rPr>
          <w:rFonts w:ascii="微軟正黑體" w:eastAsia="微軟正黑體" w:hAnsi="微軟正黑體" w:cs="Calibri"/>
          <w:sz w:val="20"/>
          <w:szCs w:val="20"/>
        </w:rPr>
        <w:t>。每隊需</w:t>
      </w:r>
      <w:r w:rsidR="00100F7E" w:rsidRPr="00D34C3E">
        <w:rPr>
          <w:rFonts w:ascii="微軟正黑體" w:eastAsia="微軟正黑體" w:hAnsi="微軟正黑體" w:cs="Calibri" w:hint="eastAsia"/>
          <w:sz w:val="20"/>
          <w:szCs w:val="20"/>
        </w:rPr>
        <w:t>包含</w:t>
      </w:r>
      <w:r w:rsidR="00F117DC" w:rsidRPr="00D34C3E">
        <w:rPr>
          <w:rFonts w:ascii="微軟正黑體" w:eastAsia="微軟正黑體" w:hAnsi="微軟正黑體" w:cs="Calibri" w:hint="eastAsia"/>
          <w:sz w:val="20"/>
          <w:szCs w:val="20"/>
        </w:rPr>
        <w:t>至少</w:t>
      </w:r>
      <w:r w:rsidR="00100F7E" w:rsidRPr="00D34C3E">
        <w:rPr>
          <w:rFonts w:ascii="微軟正黑體" w:eastAsia="微軟正黑體" w:hAnsi="微軟正黑體" w:cs="Calibri" w:hint="eastAsia"/>
          <w:sz w:val="20"/>
          <w:szCs w:val="20"/>
        </w:rPr>
        <w:t>一位</w:t>
      </w:r>
      <w:r w:rsidR="005E1857">
        <w:rPr>
          <w:rFonts w:ascii="微軟正黑體" w:eastAsia="微軟正黑體" w:hAnsi="微軟正黑體" w:cs="Calibri" w:hint="eastAsia"/>
          <w:sz w:val="20"/>
          <w:szCs w:val="20"/>
        </w:rPr>
        <w:t>、</w:t>
      </w:r>
      <w:r w:rsidR="0040260B" w:rsidRPr="00D34C3E">
        <w:rPr>
          <w:rFonts w:ascii="微軟正黑體" w:eastAsia="微軟正黑體" w:hAnsi="微軟正黑體" w:cs="Calibri" w:hint="eastAsia"/>
          <w:sz w:val="20"/>
          <w:szCs w:val="20"/>
        </w:rPr>
        <w:t>至多兩位</w:t>
      </w:r>
      <w:r w:rsidR="00100F7E" w:rsidRPr="00D34C3E">
        <w:rPr>
          <w:rFonts w:ascii="微軟正黑體" w:eastAsia="微軟正黑體" w:hAnsi="微軟正黑體" w:cs="Calibri" w:hint="eastAsia"/>
          <w:sz w:val="20"/>
          <w:szCs w:val="20"/>
        </w:rPr>
        <w:t>指導老師，並於成員中</w:t>
      </w:r>
      <w:r w:rsidRPr="00D34C3E">
        <w:rPr>
          <w:rFonts w:ascii="微軟正黑體" w:eastAsia="微軟正黑體" w:hAnsi="微軟正黑體" w:cs="Calibri"/>
          <w:sz w:val="20"/>
          <w:szCs w:val="20"/>
        </w:rPr>
        <w:t>推派一位隊長，負責比賽聯繫及活動相關事宜接洽</w:t>
      </w:r>
      <w:r w:rsidR="0043540B">
        <w:rPr>
          <w:rFonts w:ascii="微軟正黑體" w:eastAsia="微軟正黑體" w:hAnsi="微軟正黑體" w:cs="Calibri" w:hint="eastAsia"/>
          <w:sz w:val="20"/>
          <w:szCs w:val="20"/>
        </w:rPr>
        <w:t>，辦理單位不涉入處理</w:t>
      </w:r>
      <w:r w:rsidRPr="00D34C3E">
        <w:rPr>
          <w:rFonts w:ascii="微軟正黑體" w:eastAsia="微軟正黑體" w:hAnsi="微軟正黑體" w:cs="Calibri"/>
          <w:sz w:val="20"/>
          <w:szCs w:val="20"/>
        </w:rPr>
        <w:t>。</w:t>
      </w:r>
      <w:r w:rsidR="00DF7A7D">
        <w:rPr>
          <w:rFonts w:ascii="微軟正黑體" w:eastAsia="微軟正黑體" w:hAnsi="微軟正黑體" w:cs="Calibri" w:hint="eastAsia"/>
          <w:sz w:val="20"/>
          <w:szCs w:val="20"/>
        </w:rPr>
        <w:t>決審時</w:t>
      </w:r>
      <w:r w:rsidR="00DF7A7D" w:rsidRPr="00DF7A7D">
        <w:rPr>
          <w:rFonts w:ascii="微軟正黑體" w:eastAsia="微軟正黑體" w:hAnsi="微軟正黑體" w:cs="Calibri" w:hint="eastAsia"/>
          <w:sz w:val="20"/>
          <w:szCs w:val="20"/>
        </w:rPr>
        <w:t>將依現場簡報時的團隊合作默契、簡報設計、內容表達、流暢度進行評分。</w:t>
      </w:r>
    </w:p>
    <w:p w14:paraId="34276C93" w14:textId="77777777"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143F9">
        <w:rPr>
          <w:rFonts w:ascii="微軟正黑體" w:eastAsia="微軟正黑體" w:hAnsi="微軟正黑體" w:cs="Calibri"/>
          <w:sz w:val="20"/>
          <w:szCs w:val="20"/>
        </w:rPr>
        <w:t>各報名團隊須繳交切結書，所填報之資料若</w:t>
      </w:r>
      <w:r w:rsidRPr="00B2775F">
        <w:rPr>
          <w:rFonts w:ascii="微軟正黑體" w:eastAsia="微軟正黑體" w:hAnsi="微軟正黑體" w:cs="Calibri"/>
          <w:sz w:val="20"/>
          <w:szCs w:val="20"/>
        </w:rPr>
        <w:t>查有不實者，主辦單位可隨時取消其競賽資格。參賽資料除實體作品外，均不予退件，請自行備份留存。</w:t>
      </w:r>
    </w:p>
    <w:p w14:paraId="41A8B82F" w14:textId="77777777"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參賽作品嚴禁抄襲與仿冒，若經人檢舉或告發而涉及著作權、專利權及其他權利之侵害情事，參賽者應自負一切法律責任。</w:t>
      </w:r>
    </w:p>
    <w:p w14:paraId="141D0248" w14:textId="77777777" w:rsidR="002F5947" w:rsidRPr="00B2775F" w:rsidRDefault="0004461C"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主辦單位</w:t>
      </w:r>
      <w:r w:rsidR="00980FE8" w:rsidRPr="00B2775F">
        <w:rPr>
          <w:rFonts w:ascii="微軟正黑體" w:eastAsia="微軟正黑體" w:hAnsi="微軟正黑體" w:cs="Calibri"/>
          <w:sz w:val="20"/>
          <w:szCs w:val="20"/>
        </w:rPr>
        <w:t>可逕行將參賽作品及其圖像使用於宣傳、發表、出版、 佈置、展覽、刊登報章雜誌、或印製圖書等用途。參與本競賽之獲獎作品，主辦單位得以創意推廣為目的，將作品上傳至官網或其他網路媒體平台，提供各界交流分享。</w:t>
      </w:r>
    </w:p>
    <w:p w14:paraId="28151637" w14:textId="77777777"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參賽作品不得為已公開發表或曾參賽之作品，若經人檢舉或告發，主辦單位得取消其參賽資格或追回獎品獎狀等獲選獎勵。</w:t>
      </w:r>
    </w:p>
    <w:p w14:paraId="71BCA174" w14:textId="77777777" w:rsidR="002F5947" w:rsidRPr="00B2775F" w:rsidRDefault="00982A67"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競賽內容</w:t>
      </w:r>
      <w:r w:rsidR="00980FE8" w:rsidRPr="00B2775F">
        <w:rPr>
          <w:rFonts w:ascii="微軟正黑體" w:eastAsia="微軟正黑體" w:hAnsi="微軟正黑體" w:cs="Calibri"/>
          <w:sz w:val="20"/>
          <w:szCs w:val="20"/>
        </w:rPr>
        <w:t>不得</w:t>
      </w:r>
      <w:r w:rsidRPr="00B2775F">
        <w:rPr>
          <w:rFonts w:ascii="微軟正黑體" w:eastAsia="微軟正黑體" w:hAnsi="微軟正黑體" w:cs="Calibri"/>
          <w:sz w:val="20"/>
          <w:szCs w:val="20"/>
        </w:rPr>
        <w:t>含有</w:t>
      </w:r>
      <w:r w:rsidR="00980FE8" w:rsidRPr="00B2775F">
        <w:rPr>
          <w:rFonts w:ascii="微軟正黑體" w:eastAsia="微軟正黑體" w:hAnsi="微軟正黑體" w:cs="Calibri"/>
          <w:sz w:val="20"/>
          <w:szCs w:val="20"/>
        </w:rPr>
        <w:t>情色、暴力、犯罪等傷害善良風俗之情節，如有發現將喪失競賽資格。</w:t>
      </w:r>
    </w:p>
    <w:p w14:paraId="075CB86B" w14:textId="77777777" w:rsidR="002F5947"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主辦單位得保留終止、修改及取消此活動之權利並以官方網站之最新公告為準，不另行通知。</w:t>
      </w:r>
    </w:p>
    <w:p w14:paraId="222D7213" w14:textId="77777777" w:rsidR="00BC5D34" w:rsidRPr="00B2775F" w:rsidRDefault="00BC5D34"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hint="eastAsia"/>
          <w:sz w:val="20"/>
          <w:szCs w:val="20"/>
        </w:rPr>
        <w:t>各獎項之所得獎金獎品應依稅法規定扣繳所得稅，如隊伍所推派的領獎者未滿</w:t>
      </w:r>
      <w:r w:rsidRPr="00B2775F">
        <w:rPr>
          <w:rFonts w:ascii="微軟正黑體" w:eastAsia="微軟正黑體" w:hAnsi="微軟正黑體" w:cs="Calibri"/>
          <w:sz w:val="20"/>
          <w:szCs w:val="20"/>
        </w:rPr>
        <w:t>20</w:t>
      </w:r>
      <w:r w:rsidRPr="00B2775F">
        <w:rPr>
          <w:rFonts w:ascii="微軟正黑體" w:eastAsia="微軟正黑體" w:hAnsi="微軟正黑體" w:cs="Calibri" w:hint="eastAsia"/>
          <w:sz w:val="20"/>
          <w:szCs w:val="20"/>
        </w:rPr>
        <w:t>歲，相關領獎文件需有法定代理人簽名。獎金、獎品由領獎者自行分配給團隊成員，與主辦、協辦單位無涉。</w:t>
      </w:r>
    </w:p>
    <w:p w14:paraId="595453F4" w14:textId="367C62EC" w:rsidR="00980FE8" w:rsidRPr="00B2775F" w:rsidRDefault="00980FE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hint="eastAsia"/>
          <w:sz w:val="20"/>
          <w:szCs w:val="20"/>
        </w:rPr>
        <w:t>參賽團隊應維護並尊重</w:t>
      </w:r>
      <w:r w:rsidR="006658C3" w:rsidRPr="00B2775F">
        <w:rPr>
          <w:rFonts w:ascii="微軟正黑體" w:eastAsia="微軟正黑體" w:hAnsi="微軟正黑體" w:cs="Calibri" w:hint="eastAsia"/>
          <w:sz w:val="20"/>
          <w:szCs w:val="20"/>
        </w:rPr>
        <w:t>台灣三星電子股份有限公司</w:t>
      </w:r>
      <w:r w:rsidRPr="00B2775F">
        <w:rPr>
          <w:rFonts w:ascii="微軟正黑體" w:eastAsia="微軟正黑體" w:hAnsi="微軟正黑體" w:cs="Calibri" w:hint="eastAsia"/>
          <w:sz w:val="20"/>
          <w:szCs w:val="20"/>
        </w:rPr>
        <w:t>之品牌聲譽，若有任何問題，應主動向協辦單位反應或尋求解決，於未釐清事實前，參賽團隊不應有任何詆毀該競賽與主辦及協辦單位之情事發生。</w:t>
      </w:r>
    </w:p>
    <w:p w14:paraId="27EB6EB1" w14:textId="4A2AB15A" w:rsidR="000A7F08" w:rsidRPr="00B2775F" w:rsidRDefault="000A7F0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hint="eastAsia"/>
          <w:sz w:val="20"/>
          <w:szCs w:val="20"/>
        </w:rPr>
        <w:t>參賽人員</w:t>
      </w:r>
      <w:r w:rsidR="002D1FC0" w:rsidRPr="00B2775F">
        <w:rPr>
          <w:rFonts w:ascii="微軟正黑體" w:eastAsia="微軟正黑體" w:hAnsi="微軟正黑體" w:cs="Calibri" w:hint="eastAsia"/>
          <w:sz w:val="20"/>
          <w:szCs w:val="20"/>
        </w:rPr>
        <w:t>同意</w:t>
      </w:r>
      <w:r w:rsidRPr="00B2775F">
        <w:rPr>
          <w:rFonts w:ascii="微軟正黑體" w:eastAsia="微軟正黑體" w:hAnsi="微軟正黑體" w:cs="Calibri" w:hint="eastAsia"/>
          <w:sz w:val="20"/>
          <w:szCs w:val="20"/>
        </w:rPr>
        <w:t>並遵守上述規定，否則辦理單位有權取消其參賽權利及領獎資格。</w:t>
      </w:r>
    </w:p>
    <w:p w14:paraId="518B410B" w14:textId="7A3EB941" w:rsidR="000A7F08" w:rsidRPr="00B2775F" w:rsidRDefault="000A7F08"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hint="eastAsia"/>
          <w:sz w:val="20"/>
          <w:szCs w:val="20"/>
        </w:rPr>
        <w:t>如有未盡事宜，悉依主辦單位相關規定或解釋，並得隨時補充公告之。</w:t>
      </w:r>
    </w:p>
    <w:p w14:paraId="5355E195" w14:textId="17A92B89" w:rsidR="002D697C" w:rsidRPr="00B2775F" w:rsidRDefault="00BC5D34"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hint="eastAsia"/>
          <w:sz w:val="20"/>
          <w:szCs w:val="20"/>
        </w:rPr>
        <w:t>如參賽隊伍組員中有未滿</w:t>
      </w:r>
      <w:r w:rsidRPr="00B2775F">
        <w:rPr>
          <w:rFonts w:ascii="微軟正黑體" w:eastAsia="微軟正黑體" w:hAnsi="微軟正黑體" w:cs="Calibri"/>
          <w:sz w:val="20"/>
          <w:szCs w:val="20"/>
        </w:rPr>
        <w:t>20</w:t>
      </w:r>
      <w:r w:rsidRPr="00B2775F">
        <w:rPr>
          <w:rFonts w:ascii="微軟正黑體" w:eastAsia="微軟正黑體" w:hAnsi="微軟正黑體" w:cs="Calibri" w:hint="eastAsia"/>
          <w:sz w:val="20"/>
          <w:szCs w:val="20"/>
        </w:rPr>
        <w:t>歲者，該成員報名時須</w:t>
      </w:r>
      <w:r w:rsidR="00DC389A" w:rsidRPr="00B2775F">
        <w:rPr>
          <w:rFonts w:ascii="微軟正黑體" w:eastAsia="微軟正黑體" w:hAnsi="微軟正黑體" w:cs="Calibri" w:hint="eastAsia"/>
          <w:sz w:val="20"/>
          <w:szCs w:val="20"/>
        </w:rPr>
        <w:t>連同</w:t>
      </w:r>
      <w:r w:rsidRPr="00B2775F">
        <w:rPr>
          <w:rFonts w:ascii="微軟正黑體" w:eastAsia="微軟正黑體" w:hAnsi="微軟正黑體" w:cs="Calibri" w:hint="eastAsia"/>
          <w:sz w:val="20"/>
          <w:szCs w:val="20"/>
        </w:rPr>
        <w:t>報名表繳納法定代理人同意書。</w:t>
      </w:r>
    </w:p>
    <w:p w14:paraId="3004483B" w14:textId="3070D6B8" w:rsidR="000D3B86" w:rsidRPr="00B2775F" w:rsidRDefault="000D3B86" w:rsidP="008B0336">
      <w:pPr>
        <w:pStyle w:val="af0"/>
        <w:numPr>
          <w:ilvl w:val="0"/>
          <w:numId w:val="25"/>
        </w:numPr>
        <w:snapToGrid w:val="0"/>
        <w:spacing w:beforeLines="100" w:before="360"/>
        <w:ind w:leftChars="0" w:left="426" w:hanging="426"/>
        <w:contextualSpacing/>
        <w:jc w:val="both"/>
        <w:rPr>
          <w:rFonts w:ascii="微軟正黑體" w:eastAsia="微軟正黑體" w:hAnsi="微軟正黑體" w:cs="Calibri"/>
          <w:sz w:val="20"/>
          <w:szCs w:val="20"/>
        </w:rPr>
      </w:pPr>
      <w:r w:rsidRPr="00B2775F">
        <w:rPr>
          <w:rFonts w:ascii="微軟正黑體" w:eastAsia="微軟正黑體" w:hAnsi="微軟正黑體" w:cs="Calibri"/>
          <w:sz w:val="20"/>
          <w:szCs w:val="20"/>
        </w:rPr>
        <w:t>主辦單位</w:t>
      </w:r>
      <w:r w:rsidR="002F3992" w:rsidRPr="00B2775F">
        <w:rPr>
          <w:rFonts w:ascii="微軟正黑體" w:eastAsia="微軟正黑體" w:hAnsi="微軟正黑體" w:cs="Calibri" w:hint="eastAsia"/>
          <w:sz w:val="20"/>
          <w:szCs w:val="20"/>
        </w:rPr>
        <w:t>（</w:t>
      </w:r>
      <w:r w:rsidR="00685D72" w:rsidRPr="00B2775F">
        <w:rPr>
          <w:rFonts w:ascii="微軟正黑體" w:eastAsia="微軟正黑體" w:hAnsi="微軟正黑體" w:cs="Calibri"/>
          <w:sz w:val="20"/>
          <w:szCs w:val="20"/>
        </w:rPr>
        <w:t>台灣三星</w:t>
      </w:r>
      <w:r w:rsidR="002F3992" w:rsidRPr="00B2775F">
        <w:rPr>
          <w:rFonts w:ascii="微軟正黑體" w:eastAsia="微軟正黑體" w:hAnsi="微軟正黑體" w:cs="Calibri" w:hint="eastAsia"/>
          <w:sz w:val="20"/>
          <w:szCs w:val="20"/>
        </w:rPr>
        <w:t>）</w:t>
      </w:r>
      <w:r w:rsidR="00685D72" w:rsidRPr="00B2775F">
        <w:rPr>
          <w:rFonts w:ascii="微軟正黑體" w:eastAsia="微軟正黑體" w:hAnsi="微軟正黑體" w:cs="Calibri"/>
          <w:sz w:val="20"/>
          <w:szCs w:val="20"/>
        </w:rPr>
        <w:t>向您蒐集個人資料，蒐集之目的係作為本次活動聯繫之用。主辦單位將於蒐集後自行或委託第三人於上述蒐集目的範圍內處理或使用您的個人資料。您可依法向主辦單位請求查詢閱覽、製給複製本、補充更正、停止蒐集處理利用或刪除您所提供的個人資料。</w:t>
      </w:r>
    </w:p>
    <w:p w14:paraId="626519B3" w14:textId="39608C83" w:rsidR="00C21CE1" w:rsidRPr="00B2775F" w:rsidRDefault="00C21CE1" w:rsidP="005A28FD">
      <w:pPr>
        <w:spacing w:line="480" w:lineRule="exact"/>
        <w:rPr>
          <w:rFonts w:ascii="微軟正黑體" w:eastAsia="微軟正黑體" w:hAnsi="微軟正黑體" w:cs="Calibri"/>
          <w:color w:val="000000" w:themeColor="text1"/>
          <w:sz w:val="18"/>
          <w:szCs w:val="20"/>
        </w:rPr>
      </w:pPr>
    </w:p>
    <w:sectPr w:rsidR="00C21CE1" w:rsidRPr="00B2775F" w:rsidSect="00F16696">
      <w:footerReference w:type="default" r:id="rId12"/>
      <w:pgSz w:w="11906" w:h="16838"/>
      <w:pgMar w:top="1134" w:right="1274" w:bottom="426" w:left="158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187E7" w14:textId="77777777" w:rsidR="00EE788A" w:rsidRDefault="00EE788A" w:rsidP="00B572AB">
      <w:r>
        <w:separator/>
      </w:r>
    </w:p>
  </w:endnote>
  <w:endnote w:type="continuationSeparator" w:id="0">
    <w:p w14:paraId="2BE8D8B8" w14:textId="77777777" w:rsidR="00EE788A" w:rsidRDefault="00EE788A" w:rsidP="00B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7788"/>
      <w:docPartObj>
        <w:docPartGallery w:val="Page Numbers (Bottom of Page)"/>
        <w:docPartUnique/>
      </w:docPartObj>
    </w:sdtPr>
    <w:sdtEndPr>
      <w:rPr>
        <w:b/>
      </w:rPr>
    </w:sdtEndPr>
    <w:sdtContent>
      <w:p w14:paraId="3EC0A6CB" w14:textId="1B204000" w:rsidR="00650BA0" w:rsidRPr="00B572AB" w:rsidRDefault="00650BA0">
        <w:pPr>
          <w:pStyle w:val="af3"/>
          <w:jc w:val="right"/>
          <w:rPr>
            <w:b/>
          </w:rPr>
        </w:pPr>
        <w:r w:rsidRPr="00B572AB">
          <w:rPr>
            <w:b/>
          </w:rPr>
          <w:fldChar w:fldCharType="begin"/>
        </w:r>
        <w:r w:rsidRPr="00B572AB">
          <w:rPr>
            <w:b/>
          </w:rPr>
          <w:instrText>PAGE   \* MERGEFORMAT</w:instrText>
        </w:r>
        <w:r w:rsidRPr="00B572AB">
          <w:rPr>
            <w:b/>
          </w:rPr>
          <w:fldChar w:fldCharType="separate"/>
        </w:r>
        <w:r w:rsidR="00FC33F3" w:rsidRPr="00FC33F3">
          <w:rPr>
            <w:b/>
            <w:noProof/>
            <w:lang w:val="zh-TW"/>
          </w:rPr>
          <w:t>4</w:t>
        </w:r>
        <w:r w:rsidRPr="00B572AB">
          <w:rPr>
            <w:b/>
          </w:rPr>
          <w:fldChar w:fldCharType="end"/>
        </w:r>
      </w:p>
    </w:sdtContent>
  </w:sdt>
  <w:p w14:paraId="49848596" w14:textId="77777777" w:rsidR="00650BA0" w:rsidRDefault="00650B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BCE9" w14:textId="77777777" w:rsidR="00EE788A" w:rsidRDefault="00EE788A" w:rsidP="00B572AB">
      <w:r>
        <w:separator/>
      </w:r>
    </w:p>
  </w:footnote>
  <w:footnote w:type="continuationSeparator" w:id="0">
    <w:p w14:paraId="70F177E5" w14:textId="77777777" w:rsidR="00EE788A" w:rsidRDefault="00EE788A" w:rsidP="00B5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CC7"/>
    <w:multiLevelType w:val="hybridMultilevel"/>
    <w:tmpl w:val="ECD409CE"/>
    <w:lvl w:ilvl="0" w:tplc="9796E514">
      <w:start w:val="1"/>
      <w:numFmt w:val="taiwaneseCountingThousand"/>
      <w:lvlText w:val="%1、"/>
      <w:lvlJc w:val="left"/>
      <w:pPr>
        <w:ind w:left="480" w:hanging="480"/>
      </w:pPr>
      <w:rPr>
        <w:rFonts w:ascii="微軟正黑體" w:eastAsia="微軟正黑體" w:hAnsi="微軟正黑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23C"/>
    <w:multiLevelType w:val="hybridMultilevel"/>
    <w:tmpl w:val="5EC8A952"/>
    <w:lvl w:ilvl="0" w:tplc="04090015">
      <w:start w:val="1"/>
      <w:numFmt w:val="taiwaneseCountingThousand"/>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 w15:restartNumberingAfterBreak="0">
    <w:nsid w:val="04BA04C1"/>
    <w:multiLevelType w:val="hybridMultilevel"/>
    <w:tmpl w:val="C158BFDC"/>
    <w:lvl w:ilvl="0" w:tplc="ABDA6FF6">
      <w:start w:val="1"/>
      <w:numFmt w:val="decimal"/>
      <w:lvlText w:val="%1."/>
      <w:lvlJc w:val="left"/>
      <w:pPr>
        <w:tabs>
          <w:tab w:val="num" w:pos="357"/>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D6687"/>
    <w:multiLevelType w:val="hybridMultilevel"/>
    <w:tmpl w:val="1ECCF8A4"/>
    <w:lvl w:ilvl="0" w:tplc="FFFFFFFF">
      <w:start w:val="1"/>
      <w:numFmt w:val="decimal"/>
      <w:lvlText w:val="%1."/>
      <w:lvlJc w:val="left"/>
      <w:pPr>
        <w:ind w:left="360" w:hanging="360"/>
      </w:pPr>
      <w:rPr>
        <w:rFonts w:hint="default"/>
      </w:rPr>
    </w:lvl>
    <w:lvl w:ilvl="1" w:tplc="FFFFFFFF">
      <w:start w:val="3"/>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B475FFD"/>
    <w:multiLevelType w:val="hybridMultilevel"/>
    <w:tmpl w:val="85EE5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37C96"/>
    <w:multiLevelType w:val="hybridMultilevel"/>
    <w:tmpl w:val="46BCE93C"/>
    <w:lvl w:ilvl="0" w:tplc="56BE40F6">
      <w:start w:val="1"/>
      <w:numFmt w:val="taiwaneseCountingThousand"/>
      <w:lvlText w:val="（%1）"/>
      <w:lvlJc w:val="left"/>
      <w:pPr>
        <w:ind w:left="855" w:hanging="855"/>
      </w:pPr>
      <w:rPr>
        <w:rFonts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654521"/>
    <w:multiLevelType w:val="multilevel"/>
    <w:tmpl w:val="1365452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681062E"/>
    <w:multiLevelType w:val="hybridMultilevel"/>
    <w:tmpl w:val="73DE7FAE"/>
    <w:lvl w:ilvl="0" w:tplc="9E5A4F4A">
      <w:start w:val="4"/>
      <w:numFmt w:val="taiwaneseCountingThousand"/>
      <w:lvlText w:val="（%1）"/>
      <w:lvlJc w:val="left"/>
      <w:pPr>
        <w:ind w:left="855" w:hanging="85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CB6454"/>
    <w:multiLevelType w:val="hybridMultilevel"/>
    <w:tmpl w:val="853CDB6E"/>
    <w:lvl w:ilvl="0" w:tplc="ABDA6FF6">
      <w:start w:val="1"/>
      <w:numFmt w:val="decimal"/>
      <w:lvlText w:val="%1."/>
      <w:lvlJc w:val="left"/>
      <w:pPr>
        <w:ind w:left="7524" w:hanging="720"/>
      </w:pPr>
      <w:rPr>
        <w:rFonts w:hint="default"/>
      </w:rPr>
    </w:lvl>
    <w:lvl w:ilvl="1" w:tplc="56AC92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21A36"/>
    <w:multiLevelType w:val="hybridMultilevel"/>
    <w:tmpl w:val="EEE2E3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FB10F90"/>
    <w:multiLevelType w:val="hybridMultilevel"/>
    <w:tmpl w:val="709EBCF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54B6DEC"/>
    <w:multiLevelType w:val="hybridMultilevel"/>
    <w:tmpl w:val="E020BACC"/>
    <w:lvl w:ilvl="0" w:tplc="D8E4228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46EBA"/>
    <w:multiLevelType w:val="hybridMultilevel"/>
    <w:tmpl w:val="581C9558"/>
    <w:lvl w:ilvl="0" w:tplc="FEF2318E">
      <w:start w:val="1"/>
      <w:numFmt w:val="decimal"/>
      <w:lvlText w:val="%1."/>
      <w:lvlJc w:val="left"/>
      <w:pPr>
        <w:ind w:left="360" w:hanging="360"/>
      </w:pPr>
      <w:rPr>
        <w:rFonts w:hint="default"/>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F6769A"/>
    <w:multiLevelType w:val="hybridMultilevel"/>
    <w:tmpl w:val="FF6C57B0"/>
    <w:lvl w:ilvl="0" w:tplc="7D861FBE">
      <w:start w:val="1"/>
      <w:numFmt w:val="bullet"/>
      <w:lvlText w:val="※"/>
      <w:lvlJc w:val="left"/>
      <w:pPr>
        <w:tabs>
          <w:tab w:val="num" w:pos="375"/>
        </w:tabs>
        <w:ind w:left="375" w:hanging="375"/>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F2A255E"/>
    <w:multiLevelType w:val="hybridMultilevel"/>
    <w:tmpl w:val="46BCE93C"/>
    <w:lvl w:ilvl="0" w:tplc="56BE40F6">
      <w:start w:val="1"/>
      <w:numFmt w:val="taiwaneseCountingThousand"/>
      <w:lvlText w:val="（%1）"/>
      <w:lvlJc w:val="left"/>
      <w:pPr>
        <w:ind w:left="855" w:hanging="855"/>
      </w:pPr>
      <w:rPr>
        <w:rFonts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940836"/>
    <w:multiLevelType w:val="hybridMultilevel"/>
    <w:tmpl w:val="7278E0C4"/>
    <w:lvl w:ilvl="0" w:tplc="D8E42280">
      <w:start w:val="1"/>
      <w:numFmt w:val="taiwaneseCountingThousand"/>
      <w:lvlText w:val="（%1）"/>
      <w:lvlJc w:val="left"/>
      <w:pPr>
        <w:ind w:left="840" w:hanging="480"/>
      </w:pPr>
      <w:rPr>
        <w:rFont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6" w15:restartNumberingAfterBreak="0">
    <w:nsid w:val="321C299E"/>
    <w:multiLevelType w:val="hybridMultilevel"/>
    <w:tmpl w:val="A872B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2F76777"/>
    <w:multiLevelType w:val="hybridMultilevel"/>
    <w:tmpl w:val="950A1F62"/>
    <w:lvl w:ilvl="0" w:tplc="8BAE065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10E0D"/>
    <w:multiLevelType w:val="hybridMultilevel"/>
    <w:tmpl w:val="2924C8AC"/>
    <w:lvl w:ilvl="0" w:tplc="70306B54">
      <w:start w:val="1"/>
      <w:numFmt w:val="decimal"/>
      <w:lvlText w:val="%1."/>
      <w:lvlJc w:val="left"/>
      <w:pPr>
        <w:ind w:left="360" w:hanging="360"/>
      </w:pPr>
      <w:rPr>
        <w:rFonts w:hint="default"/>
      </w:rPr>
    </w:lvl>
    <w:lvl w:ilvl="1" w:tplc="22D6C922">
      <w:start w:val="12"/>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A3038"/>
    <w:multiLevelType w:val="hybridMultilevel"/>
    <w:tmpl w:val="FE48B68C"/>
    <w:lvl w:ilvl="0" w:tplc="22C2EE38">
      <w:start w:val="1"/>
      <w:numFmt w:val="decimal"/>
      <w:lvlText w:val="%1."/>
      <w:lvlJc w:val="left"/>
      <w:pPr>
        <w:ind w:left="360" w:hanging="360"/>
      </w:pPr>
      <w:rPr>
        <w:rFonts w:hint="default"/>
      </w:rPr>
    </w:lvl>
    <w:lvl w:ilvl="1" w:tplc="26D2CA98">
      <w:start w:val="2564"/>
      <w:numFmt w:val="bullet"/>
      <w:lvlText w:val="-"/>
      <w:lvlJc w:val="left"/>
      <w:pPr>
        <w:ind w:left="840" w:hanging="36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300B17"/>
    <w:multiLevelType w:val="hybridMultilevel"/>
    <w:tmpl w:val="1ECCF8A4"/>
    <w:lvl w:ilvl="0" w:tplc="02420174">
      <w:start w:val="1"/>
      <w:numFmt w:val="decimal"/>
      <w:lvlText w:val="%1."/>
      <w:lvlJc w:val="left"/>
      <w:pPr>
        <w:ind w:left="360" w:hanging="360"/>
      </w:pPr>
      <w:rPr>
        <w:rFonts w:hint="default"/>
      </w:rPr>
    </w:lvl>
    <w:lvl w:ilvl="1" w:tplc="16EE146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8F1D68"/>
    <w:multiLevelType w:val="hybridMultilevel"/>
    <w:tmpl w:val="E020BACC"/>
    <w:lvl w:ilvl="0" w:tplc="D8E4228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D15CAE"/>
    <w:multiLevelType w:val="hybridMultilevel"/>
    <w:tmpl w:val="54827C14"/>
    <w:lvl w:ilvl="0" w:tplc="A4AE3CD0">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9C68D0"/>
    <w:multiLevelType w:val="hybridMultilevel"/>
    <w:tmpl w:val="0ED2D316"/>
    <w:lvl w:ilvl="0" w:tplc="22C2E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06562B"/>
    <w:multiLevelType w:val="hybridMultilevel"/>
    <w:tmpl w:val="AB5A3D84"/>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C78BE"/>
    <w:multiLevelType w:val="hybridMultilevel"/>
    <w:tmpl w:val="D24E9090"/>
    <w:lvl w:ilvl="0" w:tplc="0409000F">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2149CD"/>
    <w:multiLevelType w:val="hybridMultilevel"/>
    <w:tmpl w:val="0BD40F0E"/>
    <w:lvl w:ilvl="0" w:tplc="0242017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0907A5"/>
    <w:multiLevelType w:val="hybridMultilevel"/>
    <w:tmpl w:val="D46269EE"/>
    <w:lvl w:ilvl="0" w:tplc="04090001">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8" w15:restartNumberingAfterBreak="0">
    <w:nsid w:val="52582E5B"/>
    <w:multiLevelType w:val="hybridMultilevel"/>
    <w:tmpl w:val="7D361210"/>
    <w:lvl w:ilvl="0" w:tplc="8DFC8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6C2B8F"/>
    <w:multiLevelType w:val="hybridMultilevel"/>
    <w:tmpl w:val="46BCE93C"/>
    <w:lvl w:ilvl="0" w:tplc="56BE40F6">
      <w:start w:val="1"/>
      <w:numFmt w:val="taiwaneseCountingThousand"/>
      <w:lvlText w:val="（%1）"/>
      <w:lvlJc w:val="left"/>
      <w:pPr>
        <w:ind w:left="855" w:hanging="855"/>
      </w:pPr>
      <w:rPr>
        <w:rFonts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955BED"/>
    <w:multiLevelType w:val="hybridMultilevel"/>
    <w:tmpl w:val="B4BE4DEE"/>
    <w:lvl w:ilvl="0" w:tplc="02420174">
      <w:start w:val="1"/>
      <w:numFmt w:val="decimal"/>
      <w:lvlText w:val="%1."/>
      <w:lvlJc w:val="left"/>
      <w:pPr>
        <w:ind w:left="720" w:hanging="720"/>
      </w:pPr>
      <w:rPr>
        <w:rFonts w:hint="default"/>
      </w:rPr>
    </w:lvl>
    <w:lvl w:ilvl="1" w:tplc="FFFFFFFF">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985093C"/>
    <w:multiLevelType w:val="hybridMultilevel"/>
    <w:tmpl w:val="C0A64FFE"/>
    <w:lvl w:ilvl="0" w:tplc="10EA46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679A7"/>
    <w:multiLevelType w:val="hybridMultilevel"/>
    <w:tmpl w:val="EEE2E3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1111011"/>
    <w:multiLevelType w:val="hybridMultilevel"/>
    <w:tmpl w:val="273C91AC"/>
    <w:lvl w:ilvl="0" w:tplc="E1C87A12">
      <w:start w:val="1"/>
      <w:numFmt w:val="taiwaneseCountingThousand"/>
      <w:pStyle w:val="a"/>
      <w:lvlText w:val="%1、"/>
      <w:lvlJc w:val="left"/>
      <w:pPr>
        <w:ind w:left="480" w:hanging="480"/>
      </w:pPr>
      <w:rPr>
        <w:rFonts w:hint="default"/>
        <w:sz w:val="24"/>
      </w:rPr>
    </w:lvl>
    <w:lvl w:ilvl="1" w:tplc="0409000F">
      <w:start w:val="1"/>
      <w:numFmt w:val="decimal"/>
      <w:lvlText w:val="%2."/>
      <w:lvlJc w:val="left"/>
      <w:pPr>
        <w:ind w:left="960" w:hanging="480"/>
      </w:pPr>
    </w:lvl>
    <w:lvl w:ilvl="2" w:tplc="53A2D6D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255D87"/>
    <w:multiLevelType w:val="hybridMultilevel"/>
    <w:tmpl w:val="5D282F98"/>
    <w:lvl w:ilvl="0" w:tplc="C1906D58">
      <w:start w:val="1"/>
      <w:numFmt w:val="decimal"/>
      <w:lvlText w:val="(%1)"/>
      <w:lvlJc w:val="left"/>
      <w:pPr>
        <w:ind w:left="720" w:hanging="360"/>
      </w:pPr>
      <w:rPr>
        <w:rFonts w:hint="default"/>
      </w:rPr>
    </w:lvl>
    <w:lvl w:ilvl="1" w:tplc="27BA64D2">
      <w:start w:val="3"/>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689A2D57"/>
    <w:multiLevelType w:val="hybridMultilevel"/>
    <w:tmpl w:val="FE48B68C"/>
    <w:lvl w:ilvl="0" w:tplc="22C2EE38">
      <w:start w:val="1"/>
      <w:numFmt w:val="decimal"/>
      <w:lvlText w:val="%1."/>
      <w:lvlJc w:val="left"/>
      <w:pPr>
        <w:ind w:left="360" w:hanging="360"/>
      </w:pPr>
      <w:rPr>
        <w:rFonts w:hint="default"/>
      </w:rPr>
    </w:lvl>
    <w:lvl w:ilvl="1" w:tplc="26D2CA98">
      <w:start w:val="2564"/>
      <w:numFmt w:val="bullet"/>
      <w:lvlText w:val="-"/>
      <w:lvlJc w:val="left"/>
      <w:pPr>
        <w:ind w:left="840" w:hanging="36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AF26CF"/>
    <w:multiLevelType w:val="hybridMultilevel"/>
    <w:tmpl w:val="2EB2DFCC"/>
    <w:lvl w:ilvl="0" w:tplc="26C0E12E">
      <w:start w:val="1"/>
      <w:numFmt w:val="bullet"/>
      <w:lvlText w:val=""/>
      <w:lvlJc w:val="left"/>
      <w:pPr>
        <w:tabs>
          <w:tab w:val="num" w:pos="720"/>
        </w:tabs>
        <w:ind w:left="720" w:hanging="360"/>
      </w:pPr>
      <w:rPr>
        <w:rFonts w:ascii="Wingdings" w:hAnsi="Wingdings" w:hint="default"/>
      </w:rPr>
    </w:lvl>
    <w:lvl w:ilvl="1" w:tplc="5C42C452" w:tentative="1">
      <w:start w:val="1"/>
      <w:numFmt w:val="bullet"/>
      <w:lvlText w:val=""/>
      <w:lvlJc w:val="left"/>
      <w:pPr>
        <w:tabs>
          <w:tab w:val="num" w:pos="1440"/>
        </w:tabs>
        <w:ind w:left="1440" w:hanging="360"/>
      </w:pPr>
      <w:rPr>
        <w:rFonts w:ascii="Wingdings" w:hAnsi="Wingdings" w:hint="default"/>
      </w:rPr>
    </w:lvl>
    <w:lvl w:ilvl="2" w:tplc="03A6457E" w:tentative="1">
      <w:start w:val="1"/>
      <w:numFmt w:val="bullet"/>
      <w:lvlText w:val=""/>
      <w:lvlJc w:val="left"/>
      <w:pPr>
        <w:tabs>
          <w:tab w:val="num" w:pos="2160"/>
        </w:tabs>
        <w:ind w:left="2160" w:hanging="360"/>
      </w:pPr>
      <w:rPr>
        <w:rFonts w:ascii="Wingdings" w:hAnsi="Wingdings" w:hint="default"/>
      </w:rPr>
    </w:lvl>
    <w:lvl w:ilvl="3" w:tplc="4FFCE560" w:tentative="1">
      <w:start w:val="1"/>
      <w:numFmt w:val="bullet"/>
      <w:lvlText w:val=""/>
      <w:lvlJc w:val="left"/>
      <w:pPr>
        <w:tabs>
          <w:tab w:val="num" w:pos="2880"/>
        </w:tabs>
        <w:ind w:left="2880" w:hanging="360"/>
      </w:pPr>
      <w:rPr>
        <w:rFonts w:ascii="Wingdings" w:hAnsi="Wingdings" w:hint="default"/>
      </w:rPr>
    </w:lvl>
    <w:lvl w:ilvl="4" w:tplc="1452CC96" w:tentative="1">
      <w:start w:val="1"/>
      <w:numFmt w:val="bullet"/>
      <w:lvlText w:val=""/>
      <w:lvlJc w:val="left"/>
      <w:pPr>
        <w:tabs>
          <w:tab w:val="num" w:pos="3600"/>
        </w:tabs>
        <w:ind w:left="3600" w:hanging="360"/>
      </w:pPr>
      <w:rPr>
        <w:rFonts w:ascii="Wingdings" w:hAnsi="Wingdings" w:hint="default"/>
      </w:rPr>
    </w:lvl>
    <w:lvl w:ilvl="5" w:tplc="47088688" w:tentative="1">
      <w:start w:val="1"/>
      <w:numFmt w:val="bullet"/>
      <w:lvlText w:val=""/>
      <w:lvlJc w:val="left"/>
      <w:pPr>
        <w:tabs>
          <w:tab w:val="num" w:pos="4320"/>
        </w:tabs>
        <w:ind w:left="4320" w:hanging="360"/>
      </w:pPr>
      <w:rPr>
        <w:rFonts w:ascii="Wingdings" w:hAnsi="Wingdings" w:hint="default"/>
      </w:rPr>
    </w:lvl>
    <w:lvl w:ilvl="6" w:tplc="8564F584" w:tentative="1">
      <w:start w:val="1"/>
      <w:numFmt w:val="bullet"/>
      <w:lvlText w:val=""/>
      <w:lvlJc w:val="left"/>
      <w:pPr>
        <w:tabs>
          <w:tab w:val="num" w:pos="5040"/>
        </w:tabs>
        <w:ind w:left="5040" w:hanging="360"/>
      </w:pPr>
      <w:rPr>
        <w:rFonts w:ascii="Wingdings" w:hAnsi="Wingdings" w:hint="default"/>
      </w:rPr>
    </w:lvl>
    <w:lvl w:ilvl="7" w:tplc="5BB46A26" w:tentative="1">
      <w:start w:val="1"/>
      <w:numFmt w:val="bullet"/>
      <w:lvlText w:val=""/>
      <w:lvlJc w:val="left"/>
      <w:pPr>
        <w:tabs>
          <w:tab w:val="num" w:pos="5760"/>
        </w:tabs>
        <w:ind w:left="5760" w:hanging="360"/>
      </w:pPr>
      <w:rPr>
        <w:rFonts w:ascii="Wingdings" w:hAnsi="Wingdings" w:hint="default"/>
      </w:rPr>
    </w:lvl>
    <w:lvl w:ilvl="8" w:tplc="8AAEDF6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B269D"/>
    <w:multiLevelType w:val="hybridMultilevel"/>
    <w:tmpl w:val="D17E65BE"/>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BA1159"/>
    <w:multiLevelType w:val="hybridMultilevel"/>
    <w:tmpl w:val="80EA2E2E"/>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6DA8050B"/>
    <w:multiLevelType w:val="hybridMultilevel"/>
    <w:tmpl w:val="1896B0A8"/>
    <w:lvl w:ilvl="0" w:tplc="0409000B">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40" w15:restartNumberingAfterBreak="0">
    <w:nsid w:val="72CE0BE5"/>
    <w:multiLevelType w:val="hybridMultilevel"/>
    <w:tmpl w:val="F20C6720"/>
    <w:lvl w:ilvl="0" w:tplc="74102370">
      <w:start w:val="2021"/>
      <w:numFmt w:val="bullet"/>
      <w:lvlText w:val="-"/>
      <w:lvlJc w:val="left"/>
      <w:pPr>
        <w:ind w:left="840" w:hanging="480"/>
      </w:pPr>
      <w:rPr>
        <w:rFonts w:ascii="Arial" w:eastAsia="微軟正黑體" w:hAnsi="Arial" w:cs="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15:restartNumberingAfterBreak="0">
    <w:nsid w:val="765C6B00"/>
    <w:multiLevelType w:val="hybridMultilevel"/>
    <w:tmpl w:val="8AAEB2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383835"/>
    <w:multiLevelType w:val="hybridMultilevel"/>
    <w:tmpl w:val="1F36D4B4"/>
    <w:lvl w:ilvl="0" w:tplc="A0D6C15A">
      <w:start w:val="1"/>
      <w:numFmt w:val="bullet"/>
      <w:lvlText w:val="•"/>
      <w:lvlJc w:val="left"/>
      <w:pPr>
        <w:tabs>
          <w:tab w:val="num" w:pos="720"/>
        </w:tabs>
        <w:ind w:left="720" w:hanging="360"/>
      </w:pPr>
      <w:rPr>
        <w:rFonts w:ascii="Arial" w:hAnsi="Arial" w:hint="default"/>
      </w:rPr>
    </w:lvl>
    <w:lvl w:ilvl="1" w:tplc="34F88FA6">
      <w:start w:val="1"/>
      <w:numFmt w:val="bullet"/>
      <w:lvlText w:val="•"/>
      <w:lvlJc w:val="left"/>
      <w:pPr>
        <w:tabs>
          <w:tab w:val="num" w:pos="1440"/>
        </w:tabs>
        <w:ind w:left="1440" w:hanging="360"/>
      </w:pPr>
      <w:rPr>
        <w:rFonts w:ascii="Arial" w:hAnsi="Arial" w:hint="default"/>
      </w:rPr>
    </w:lvl>
    <w:lvl w:ilvl="2" w:tplc="44F26674" w:tentative="1">
      <w:start w:val="1"/>
      <w:numFmt w:val="bullet"/>
      <w:lvlText w:val="•"/>
      <w:lvlJc w:val="left"/>
      <w:pPr>
        <w:tabs>
          <w:tab w:val="num" w:pos="2160"/>
        </w:tabs>
        <w:ind w:left="2160" w:hanging="360"/>
      </w:pPr>
      <w:rPr>
        <w:rFonts w:ascii="Arial" w:hAnsi="Arial" w:hint="default"/>
      </w:rPr>
    </w:lvl>
    <w:lvl w:ilvl="3" w:tplc="E24C2A5E" w:tentative="1">
      <w:start w:val="1"/>
      <w:numFmt w:val="bullet"/>
      <w:lvlText w:val="•"/>
      <w:lvlJc w:val="left"/>
      <w:pPr>
        <w:tabs>
          <w:tab w:val="num" w:pos="2880"/>
        </w:tabs>
        <w:ind w:left="2880" w:hanging="360"/>
      </w:pPr>
      <w:rPr>
        <w:rFonts w:ascii="Arial" w:hAnsi="Arial" w:hint="default"/>
      </w:rPr>
    </w:lvl>
    <w:lvl w:ilvl="4" w:tplc="9EF0023A" w:tentative="1">
      <w:start w:val="1"/>
      <w:numFmt w:val="bullet"/>
      <w:lvlText w:val="•"/>
      <w:lvlJc w:val="left"/>
      <w:pPr>
        <w:tabs>
          <w:tab w:val="num" w:pos="3600"/>
        </w:tabs>
        <w:ind w:left="3600" w:hanging="360"/>
      </w:pPr>
      <w:rPr>
        <w:rFonts w:ascii="Arial" w:hAnsi="Arial" w:hint="default"/>
      </w:rPr>
    </w:lvl>
    <w:lvl w:ilvl="5" w:tplc="E58A670A" w:tentative="1">
      <w:start w:val="1"/>
      <w:numFmt w:val="bullet"/>
      <w:lvlText w:val="•"/>
      <w:lvlJc w:val="left"/>
      <w:pPr>
        <w:tabs>
          <w:tab w:val="num" w:pos="4320"/>
        </w:tabs>
        <w:ind w:left="4320" w:hanging="360"/>
      </w:pPr>
      <w:rPr>
        <w:rFonts w:ascii="Arial" w:hAnsi="Arial" w:hint="default"/>
      </w:rPr>
    </w:lvl>
    <w:lvl w:ilvl="6" w:tplc="60FC34FC" w:tentative="1">
      <w:start w:val="1"/>
      <w:numFmt w:val="bullet"/>
      <w:lvlText w:val="•"/>
      <w:lvlJc w:val="left"/>
      <w:pPr>
        <w:tabs>
          <w:tab w:val="num" w:pos="5040"/>
        </w:tabs>
        <w:ind w:left="5040" w:hanging="360"/>
      </w:pPr>
      <w:rPr>
        <w:rFonts w:ascii="Arial" w:hAnsi="Arial" w:hint="default"/>
      </w:rPr>
    </w:lvl>
    <w:lvl w:ilvl="7" w:tplc="151879BE" w:tentative="1">
      <w:start w:val="1"/>
      <w:numFmt w:val="bullet"/>
      <w:lvlText w:val="•"/>
      <w:lvlJc w:val="left"/>
      <w:pPr>
        <w:tabs>
          <w:tab w:val="num" w:pos="5760"/>
        </w:tabs>
        <w:ind w:left="5760" w:hanging="360"/>
      </w:pPr>
      <w:rPr>
        <w:rFonts w:ascii="Arial" w:hAnsi="Arial" w:hint="default"/>
      </w:rPr>
    </w:lvl>
    <w:lvl w:ilvl="8" w:tplc="CA8CD4E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0E4B85"/>
    <w:multiLevelType w:val="hybridMultilevel"/>
    <w:tmpl w:val="8A98825E"/>
    <w:lvl w:ilvl="0" w:tplc="6D5E5134">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282AD0"/>
    <w:multiLevelType w:val="hybridMultilevel"/>
    <w:tmpl w:val="2990C65A"/>
    <w:lvl w:ilvl="0" w:tplc="B4DA881C">
      <w:start w:val="1"/>
      <w:numFmt w:val="taiwaneseCountingThousand"/>
      <w:lvlText w:val="%1、"/>
      <w:lvlJc w:val="left"/>
      <w:pPr>
        <w:ind w:left="720" w:hanging="720"/>
      </w:pPr>
      <w:rPr>
        <w:rFonts w:hint="default"/>
      </w:rPr>
    </w:lvl>
    <w:lvl w:ilvl="1" w:tplc="56AC92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3F7E05"/>
    <w:multiLevelType w:val="hybridMultilevel"/>
    <w:tmpl w:val="2C0AF41E"/>
    <w:lvl w:ilvl="0" w:tplc="7604D32C">
      <w:start w:val="1"/>
      <w:numFmt w:val="decimal"/>
      <w:lvlText w:val="(%1)"/>
      <w:lvlJc w:val="left"/>
      <w:pPr>
        <w:ind w:left="1442" w:hanging="480"/>
      </w:pPr>
      <w:rPr>
        <w:rFonts w:hint="eastAsia"/>
      </w:rPr>
    </w:lvl>
    <w:lvl w:ilvl="1" w:tplc="BC3E3F00">
      <w:start w:val="1"/>
      <w:numFmt w:val="ideographLegalTraditional"/>
      <w:lvlText w:val="%2、"/>
      <w:lvlJc w:val="left"/>
      <w:pPr>
        <w:ind w:left="1032" w:hanging="552"/>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5144703">
    <w:abstractNumId w:val="33"/>
  </w:num>
  <w:num w:numId="2" w16cid:durableId="1365323653">
    <w:abstractNumId w:val="12"/>
  </w:num>
  <w:num w:numId="3" w16cid:durableId="107241348">
    <w:abstractNumId w:val="37"/>
  </w:num>
  <w:num w:numId="4" w16cid:durableId="112678751">
    <w:abstractNumId w:val="20"/>
  </w:num>
  <w:num w:numId="5" w16cid:durableId="134690139">
    <w:abstractNumId w:val="24"/>
  </w:num>
  <w:num w:numId="6" w16cid:durableId="145512488">
    <w:abstractNumId w:val="28"/>
  </w:num>
  <w:num w:numId="7" w16cid:durableId="661127777">
    <w:abstractNumId w:val="18"/>
  </w:num>
  <w:num w:numId="8" w16cid:durableId="1668248337">
    <w:abstractNumId w:val="44"/>
  </w:num>
  <w:num w:numId="9" w16cid:durableId="1270355706">
    <w:abstractNumId w:val="38"/>
  </w:num>
  <w:num w:numId="10" w16cid:durableId="1417291181">
    <w:abstractNumId w:val="45"/>
  </w:num>
  <w:num w:numId="11" w16cid:durableId="837842691">
    <w:abstractNumId w:val="13"/>
  </w:num>
  <w:num w:numId="12" w16cid:durableId="83654078">
    <w:abstractNumId w:val="0"/>
  </w:num>
  <w:num w:numId="13" w16cid:durableId="358094605">
    <w:abstractNumId w:val="17"/>
  </w:num>
  <w:num w:numId="14" w16cid:durableId="1220170602">
    <w:abstractNumId w:val="43"/>
  </w:num>
  <w:num w:numId="15" w16cid:durableId="1067919474">
    <w:abstractNumId w:val="22"/>
  </w:num>
  <w:num w:numId="16" w16cid:durableId="54281184">
    <w:abstractNumId w:val="25"/>
  </w:num>
  <w:num w:numId="17" w16cid:durableId="1906643179">
    <w:abstractNumId w:val="41"/>
  </w:num>
  <w:num w:numId="18" w16cid:durableId="727337317">
    <w:abstractNumId w:val="16"/>
  </w:num>
  <w:num w:numId="19" w16cid:durableId="70785690">
    <w:abstractNumId w:val="34"/>
  </w:num>
  <w:num w:numId="20" w16cid:durableId="640185217">
    <w:abstractNumId w:val="6"/>
  </w:num>
  <w:num w:numId="21" w16cid:durableId="1671761243">
    <w:abstractNumId w:val="1"/>
  </w:num>
  <w:num w:numId="22" w16cid:durableId="1245723153">
    <w:abstractNumId w:val="39"/>
  </w:num>
  <w:num w:numId="23" w16cid:durableId="1281306068">
    <w:abstractNumId w:val="27"/>
  </w:num>
  <w:num w:numId="24" w16cid:durableId="416175056">
    <w:abstractNumId w:val="2"/>
  </w:num>
  <w:num w:numId="25" w16cid:durableId="433941212">
    <w:abstractNumId w:val="8"/>
  </w:num>
  <w:num w:numId="26" w16cid:durableId="413864295">
    <w:abstractNumId w:val="4"/>
  </w:num>
  <w:num w:numId="27" w16cid:durableId="97257998">
    <w:abstractNumId w:val="19"/>
  </w:num>
  <w:num w:numId="28" w16cid:durableId="1976715757">
    <w:abstractNumId w:val="21"/>
  </w:num>
  <w:num w:numId="29" w16cid:durableId="1714305655">
    <w:abstractNumId w:val="36"/>
  </w:num>
  <w:num w:numId="30" w16cid:durableId="288827429">
    <w:abstractNumId w:val="5"/>
  </w:num>
  <w:num w:numId="31" w16cid:durableId="1380008293">
    <w:abstractNumId w:val="33"/>
  </w:num>
  <w:num w:numId="32" w16cid:durableId="236013544">
    <w:abstractNumId w:val="11"/>
  </w:num>
  <w:num w:numId="33" w16cid:durableId="1713117699">
    <w:abstractNumId w:val="23"/>
  </w:num>
  <w:num w:numId="34" w16cid:durableId="534580334">
    <w:abstractNumId w:val="31"/>
  </w:num>
  <w:num w:numId="35" w16cid:durableId="1089035530">
    <w:abstractNumId w:val="33"/>
  </w:num>
  <w:num w:numId="36" w16cid:durableId="1584605662">
    <w:abstractNumId w:val="33"/>
  </w:num>
  <w:num w:numId="37" w16cid:durableId="1148280385">
    <w:abstractNumId w:val="10"/>
  </w:num>
  <w:num w:numId="38" w16cid:durableId="861284882">
    <w:abstractNumId w:val="15"/>
  </w:num>
  <w:num w:numId="39" w16cid:durableId="104430469">
    <w:abstractNumId w:val="7"/>
  </w:num>
  <w:num w:numId="40" w16cid:durableId="2001886492">
    <w:abstractNumId w:val="32"/>
  </w:num>
  <w:num w:numId="41" w16cid:durableId="1784107623">
    <w:abstractNumId w:val="9"/>
  </w:num>
  <w:num w:numId="42" w16cid:durableId="597563775">
    <w:abstractNumId w:val="42"/>
  </w:num>
  <w:num w:numId="43" w16cid:durableId="523131896">
    <w:abstractNumId w:val="40"/>
  </w:num>
  <w:num w:numId="44" w16cid:durableId="1995332805">
    <w:abstractNumId w:val="30"/>
  </w:num>
  <w:num w:numId="45" w16cid:durableId="547760288">
    <w:abstractNumId w:val="3"/>
  </w:num>
  <w:num w:numId="46" w16cid:durableId="467170358">
    <w:abstractNumId w:val="26"/>
  </w:num>
  <w:num w:numId="47" w16cid:durableId="1947302932">
    <w:abstractNumId w:val="29"/>
  </w:num>
  <w:num w:numId="48" w16cid:durableId="2107995150">
    <w:abstractNumId w:val="35"/>
  </w:num>
  <w:num w:numId="49" w16cid:durableId="1513836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E8"/>
    <w:rsid w:val="00003086"/>
    <w:rsid w:val="000071CD"/>
    <w:rsid w:val="000140F2"/>
    <w:rsid w:val="00016137"/>
    <w:rsid w:val="00020291"/>
    <w:rsid w:val="000223E0"/>
    <w:rsid w:val="00024460"/>
    <w:rsid w:val="00024522"/>
    <w:rsid w:val="00026CD3"/>
    <w:rsid w:val="00027479"/>
    <w:rsid w:val="000276F8"/>
    <w:rsid w:val="00034900"/>
    <w:rsid w:val="00036257"/>
    <w:rsid w:val="000371E8"/>
    <w:rsid w:val="0004461C"/>
    <w:rsid w:val="00050D16"/>
    <w:rsid w:val="000522DD"/>
    <w:rsid w:val="000527BD"/>
    <w:rsid w:val="00052A7E"/>
    <w:rsid w:val="00054E62"/>
    <w:rsid w:val="000556DB"/>
    <w:rsid w:val="00062ED7"/>
    <w:rsid w:val="000634CC"/>
    <w:rsid w:val="00064C43"/>
    <w:rsid w:val="00071C38"/>
    <w:rsid w:val="000720EC"/>
    <w:rsid w:val="00072DBD"/>
    <w:rsid w:val="00073A8B"/>
    <w:rsid w:val="000764C3"/>
    <w:rsid w:val="000820CD"/>
    <w:rsid w:val="000863E7"/>
    <w:rsid w:val="000935CA"/>
    <w:rsid w:val="0009574A"/>
    <w:rsid w:val="000A50CC"/>
    <w:rsid w:val="000A69BD"/>
    <w:rsid w:val="000A7F08"/>
    <w:rsid w:val="000B227E"/>
    <w:rsid w:val="000B229C"/>
    <w:rsid w:val="000B78F9"/>
    <w:rsid w:val="000B7E85"/>
    <w:rsid w:val="000C05B0"/>
    <w:rsid w:val="000C2F57"/>
    <w:rsid w:val="000C310B"/>
    <w:rsid w:val="000C39FF"/>
    <w:rsid w:val="000C7B5D"/>
    <w:rsid w:val="000D3B86"/>
    <w:rsid w:val="000D4151"/>
    <w:rsid w:val="000D506C"/>
    <w:rsid w:val="000E7E73"/>
    <w:rsid w:val="000F1572"/>
    <w:rsid w:val="000F21E4"/>
    <w:rsid w:val="000F47CC"/>
    <w:rsid w:val="000F6A70"/>
    <w:rsid w:val="000F7354"/>
    <w:rsid w:val="00100F7E"/>
    <w:rsid w:val="00101E28"/>
    <w:rsid w:val="001042FF"/>
    <w:rsid w:val="00110F21"/>
    <w:rsid w:val="001144DE"/>
    <w:rsid w:val="00122732"/>
    <w:rsid w:val="001255A1"/>
    <w:rsid w:val="001257D1"/>
    <w:rsid w:val="00127801"/>
    <w:rsid w:val="00132EAC"/>
    <w:rsid w:val="00133B44"/>
    <w:rsid w:val="00137BC9"/>
    <w:rsid w:val="001422A6"/>
    <w:rsid w:val="001439B3"/>
    <w:rsid w:val="001523C6"/>
    <w:rsid w:val="00153212"/>
    <w:rsid w:val="00153BDB"/>
    <w:rsid w:val="0015416F"/>
    <w:rsid w:val="00154D82"/>
    <w:rsid w:val="00155883"/>
    <w:rsid w:val="00157C35"/>
    <w:rsid w:val="0016084C"/>
    <w:rsid w:val="00161FCC"/>
    <w:rsid w:val="00171563"/>
    <w:rsid w:val="0017371A"/>
    <w:rsid w:val="00174B3A"/>
    <w:rsid w:val="00177E89"/>
    <w:rsid w:val="001816F9"/>
    <w:rsid w:val="001817AF"/>
    <w:rsid w:val="00183CF8"/>
    <w:rsid w:val="001863D6"/>
    <w:rsid w:val="001873E8"/>
    <w:rsid w:val="00187F00"/>
    <w:rsid w:val="001A0F25"/>
    <w:rsid w:val="001A5756"/>
    <w:rsid w:val="001A5B82"/>
    <w:rsid w:val="001B1BA8"/>
    <w:rsid w:val="001B31D7"/>
    <w:rsid w:val="001C0E4B"/>
    <w:rsid w:val="001C2B48"/>
    <w:rsid w:val="001C370F"/>
    <w:rsid w:val="001C7455"/>
    <w:rsid w:val="001D58F4"/>
    <w:rsid w:val="001D625D"/>
    <w:rsid w:val="001E03AE"/>
    <w:rsid w:val="001E093F"/>
    <w:rsid w:val="001E0F04"/>
    <w:rsid w:val="001E2F2C"/>
    <w:rsid w:val="001E3145"/>
    <w:rsid w:val="001F07B1"/>
    <w:rsid w:val="001F37C7"/>
    <w:rsid w:val="001F47FF"/>
    <w:rsid w:val="001F5698"/>
    <w:rsid w:val="001F5F25"/>
    <w:rsid w:val="001F60F4"/>
    <w:rsid w:val="00200907"/>
    <w:rsid w:val="00200D70"/>
    <w:rsid w:val="0020327E"/>
    <w:rsid w:val="00203615"/>
    <w:rsid w:val="002108D2"/>
    <w:rsid w:val="00213C1A"/>
    <w:rsid w:val="002144AD"/>
    <w:rsid w:val="00216D3A"/>
    <w:rsid w:val="0022269F"/>
    <w:rsid w:val="002246C6"/>
    <w:rsid w:val="0023216A"/>
    <w:rsid w:val="00232C69"/>
    <w:rsid w:val="00233E19"/>
    <w:rsid w:val="002350D3"/>
    <w:rsid w:val="00235A24"/>
    <w:rsid w:val="00240A78"/>
    <w:rsid w:val="002561C2"/>
    <w:rsid w:val="00256E1F"/>
    <w:rsid w:val="0025774A"/>
    <w:rsid w:val="00261172"/>
    <w:rsid w:val="002645E1"/>
    <w:rsid w:val="002648B7"/>
    <w:rsid w:val="0027054C"/>
    <w:rsid w:val="00272A7B"/>
    <w:rsid w:val="002732B2"/>
    <w:rsid w:val="002748C3"/>
    <w:rsid w:val="00275147"/>
    <w:rsid w:val="00290E4B"/>
    <w:rsid w:val="00294E61"/>
    <w:rsid w:val="00295554"/>
    <w:rsid w:val="002A6B79"/>
    <w:rsid w:val="002B4FAB"/>
    <w:rsid w:val="002B65D6"/>
    <w:rsid w:val="002C0E44"/>
    <w:rsid w:val="002C12CE"/>
    <w:rsid w:val="002C2942"/>
    <w:rsid w:val="002D1C01"/>
    <w:rsid w:val="002D1FC0"/>
    <w:rsid w:val="002D36FF"/>
    <w:rsid w:val="002D3D66"/>
    <w:rsid w:val="002D697C"/>
    <w:rsid w:val="002D6A34"/>
    <w:rsid w:val="002D7B3F"/>
    <w:rsid w:val="002E1B13"/>
    <w:rsid w:val="002E3044"/>
    <w:rsid w:val="002E6E28"/>
    <w:rsid w:val="002E6FC9"/>
    <w:rsid w:val="002F1DD7"/>
    <w:rsid w:val="002F3430"/>
    <w:rsid w:val="002F3992"/>
    <w:rsid w:val="002F5947"/>
    <w:rsid w:val="002F77C9"/>
    <w:rsid w:val="00300D5A"/>
    <w:rsid w:val="00300E3D"/>
    <w:rsid w:val="0030471B"/>
    <w:rsid w:val="00304BFF"/>
    <w:rsid w:val="00306830"/>
    <w:rsid w:val="00310410"/>
    <w:rsid w:val="003106F6"/>
    <w:rsid w:val="00312C0E"/>
    <w:rsid w:val="00317A32"/>
    <w:rsid w:val="0032766C"/>
    <w:rsid w:val="00337A7A"/>
    <w:rsid w:val="003420F1"/>
    <w:rsid w:val="00350E26"/>
    <w:rsid w:val="00363F10"/>
    <w:rsid w:val="003655C5"/>
    <w:rsid w:val="003662DF"/>
    <w:rsid w:val="0037161F"/>
    <w:rsid w:val="00382832"/>
    <w:rsid w:val="00384F58"/>
    <w:rsid w:val="003912F2"/>
    <w:rsid w:val="00393FB3"/>
    <w:rsid w:val="00394F53"/>
    <w:rsid w:val="003A5026"/>
    <w:rsid w:val="003A5054"/>
    <w:rsid w:val="003A666D"/>
    <w:rsid w:val="003B20FE"/>
    <w:rsid w:val="003B32EE"/>
    <w:rsid w:val="003B4C63"/>
    <w:rsid w:val="003B7EFF"/>
    <w:rsid w:val="003C2726"/>
    <w:rsid w:val="003C2E43"/>
    <w:rsid w:val="003C3994"/>
    <w:rsid w:val="003C3D13"/>
    <w:rsid w:val="003C4A19"/>
    <w:rsid w:val="003C70FB"/>
    <w:rsid w:val="003D01A1"/>
    <w:rsid w:val="003D0D03"/>
    <w:rsid w:val="003D15EB"/>
    <w:rsid w:val="003D290E"/>
    <w:rsid w:val="003D314E"/>
    <w:rsid w:val="003D3359"/>
    <w:rsid w:val="003D3760"/>
    <w:rsid w:val="003E079C"/>
    <w:rsid w:val="003E10E6"/>
    <w:rsid w:val="003E60AA"/>
    <w:rsid w:val="003F32AF"/>
    <w:rsid w:val="003F49C0"/>
    <w:rsid w:val="003F6A6B"/>
    <w:rsid w:val="00401514"/>
    <w:rsid w:val="0040260B"/>
    <w:rsid w:val="00402A5F"/>
    <w:rsid w:val="00403196"/>
    <w:rsid w:val="00405FB6"/>
    <w:rsid w:val="0040602D"/>
    <w:rsid w:val="00411228"/>
    <w:rsid w:val="0041132C"/>
    <w:rsid w:val="00413F08"/>
    <w:rsid w:val="00422615"/>
    <w:rsid w:val="00426775"/>
    <w:rsid w:val="0043282D"/>
    <w:rsid w:val="00434003"/>
    <w:rsid w:val="00434686"/>
    <w:rsid w:val="0043540B"/>
    <w:rsid w:val="00437F11"/>
    <w:rsid w:val="00445245"/>
    <w:rsid w:val="00450EC0"/>
    <w:rsid w:val="00452323"/>
    <w:rsid w:val="00452C52"/>
    <w:rsid w:val="004530A7"/>
    <w:rsid w:val="00460D6A"/>
    <w:rsid w:val="004634BA"/>
    <w:rsid w:val="00467CC0"/>
    <w:rsid w:val="0047081D"/>
    <w:rsid w:val="004711F9"/>
    <w:rsid w:val="0047259E"/>
    <w:rsid w:val="004730E6"/>
    <w:rsid w:val="00473D36"/>
    <w:rsid w:val="004750B7"/>
    <w:rsid w:val="0047513D"/>
    <w:rsid w:val="00475997"/>
    <w:rsid w:val="004778BD"/>
    <w:rsid w:val="00482A56"/>
    <w:rsid w:val="00485BB9"/>
    <w:rsid w:val="00494575"/>
    <w:rsid w:val="00494674"/>
    <w:rsid w:val="00494681"/>
    <w:rsid w:val="00494AEB"/>
    <w:rsid w:val="004A3789"/>
    <w:rsid w:val="004A3C08"/>
    <w:rsid w:val="004A4FFF"/>
    <w:rsid w:val="004A559A"/>
    <w:rsid w:val="004A5BB7"/>
    <w:rsid w:val="004A66EB"/>
    <w:rsid w:val="004B28E2"/>
    <w:rsid w:val="004B2D9E"/>
    <w:rsid w:val="004B5B52"/>
    <w:rsid w:val="004B623E"/>
    <w:rsid w:val="004B69EE"/>
    <w:rsid w:val="004B7DA6"/>
    <w:rsid w:val="004C1432"/>
    <w:rsid w:val="004C2F07"/>
    <w:rsid w:val="004C48B6"/>
    <w:rsid w:val="004C5CA1"/>
    <w:rsid w:val="004D0D59"/>
    <w:rsid w:val="004D3397"/>
    <w:rsid w:val="004D4F17"/>
    <w:rsid w:val="004D73A0"/>
    <w:rsid w:val="004E0697"/>
    <w:rsid w:val="004E0F91"/>
    <w:rsid w:val="004E55C7"/>
    <w:rsid w:val="004E64EE"/>
    <w:rsid w:val="004E7853"/>
    <w:rsid w:val="004E7D9C"/>
    <w:rsid w:val="004F06E6"/>
    <w:rsid w:val="004F27B4"/>
    <w:rsid w:val="004F2A30"/>
    <w:rsid w:val="004F7918"/>
    <w:rsid w:val="00500120"/>
    <w:rsid w:val="0050171A"/>
    <w:rsid w:val="00502966"/>
    <w:rsid w:val="005042D2"/>
    <w:rsid w:val="005043B9"/>
    <w:rsid w:val="00504D12"/>
    <w:rsid w:val="005053FF"/>
    <w:rsid w:val="005079F9"/>
    <w:rsid w:val="005106FB"/>
    <w:rsid w:val="00510D78"/>
    <w:rsid w:val="00512269"/>
    <w:rsid w:val="00512BAF"/>
    <w:rsid w:val="00513942"/>
    <w:rsid w:val="00522D9D"/>
    <w:rsid w:val="005231EE"/>
    <w:rsid w:val="00523210"/>
    <w:rsid w:val="00523DE2"/>
    <w:rsid w:val="00526E85"/>
    <w:rsid w:val="00530481"/>
    <w:rsid w:val="005370D4"/>
    <w:rsid w:val="005425CF"/>
    <w:rsid w:val="005430CE"/>
    <w:rsid w:val="005440D0"/>
    <w:rsid w:val="00552ECC"/>
    <w:rsid w:val="0055333C"/>
    <w:rsid w:val="00560EEE"/>
    <w:rsid w:val="00561DD7"/>
    <w:rsid w:val="00562EB8"/>
    <w:rsid w:val="005749BE"/>
    <w:rsid w:val="005756C5"/>
    <w:rsid w:val="00576B6D"/>
    <w:rsid w:val="005772DB"/>
    <w:rsid w:val="005806F4"/>
    <w:rsid w:val="00582EF5"/>
    <w:rsid w:val="005852CB"/>
    <w:rsid w:val="0058644C"/>
    <w:rsid w:val="00590549"/>
    <w:rsid w:val="0059447E"/>
    <w:rsid w:val="00594D17"/>
    <w:rsid w:val="00595E1F"/>
    <w:rsid w:val="005A140F"/>
    <w:rsid w:val="005A25BE"/>
    <w:rsid w:val="005A28FD"/>
    <w:rsid w:val="005A4187"/>
    <w:rsid w:val="005A7CC3"/>
    <w:rsid w:val="005B03C4"/>
    <w:rsid w:val="005B0B4E"/>
    <w:rsid w:val="005B3F96"/>
    <w:rsid w:val="005C1F6D"/>
    <w:rsid w:val="005C23B9"/>
    <w:rsid w:val="005C565D"/>
    <w:rsid w:val="005C7DFD"/>
    <w:rsid w:val="005D1E49"/>
    <w:rsid w:val="005D2DD1"/>
    <w:rsid w:val="005D30C2"/>
    <w:rsid w:val="005D5616"/>
    <w:rsid w:val="005D5792"/>
    <w:rsid w:val="005D7E5F"/>
    <w:rsid w:val="005E0EC9"/>
    <w:rsid w:val="005E1857"/>
    <w:rsid w:val="005E317F"/>
    <w:rsid w:val="005E4365"/>
    <w:rsid w:val="005E4875"/>
    <w:rsid w:val="005E4C0D"/>
    <w:rsid w:val="005E723A"/>
    <w:rsid w:val="005F08F1"/>
    <w:rsid w:val="005F1FA8"/>
    <w:rsid w:val="005F3A75"/>
    <w:rsid w:val="005F5676"/>
    <w:rsid w:val="005F760E"/>
    <w:rsid w:val="006016D0"/>
    <w:rsid w:val="00603C81"/>
    <w:rsid w:val="00607A11"/>
    <w:rsid w:val="006112A2"/>
    <w:rsid w:val="00612323"/>
    <w:rsid w:val="00612F05"/>
    <w:rsid w:val="0061751B"/>
    <w:rsid w:val="0062197B"/>
    <w:rsid w:val="00622B03"/>
    <w:rsid w:val="00622EE8"/>
    <w:rsid w:val="00625C87"/>
    <w:rsid w:val="006302D1"/>
    <w:rsid w:val="0063161B"/>
    <w:rsid w:val="00637C31"/>
    <w:rsid w:val="00650BA0"/>
    <w:rsid w:val="00651FD3"/>
    <w:rsid w:val="006521B2"/>
    <w:rsid w:val="006525CA"/>
    <w:rsid w:val="006627E4"/>
    <w:rsid w:val="00662A02"/>
    <w:rsid w:val="006651B4"/>
    <w:rsid w:val="006658B9"/>
    <w:rsid w:val="006658C3"/>
    <w:rsid w:val="006673A6"/>
    <w:rsid w:val="006757D4"/>
    <w:rsid w:val="006841CE"/>
    <w:rsid w:val="00685D72"/>
    <w:rsid w:val="00693F76"/>
    <w:rsid w:val="00696A00"/>
    <w:rsid w:val="006A0162"/>
    <w:rsid w:val="006A08B0"/>
    <w:rsid w:val="006A3C9E"/>
    <w:rsid w:val="006A624B"/>
    <w:rsid w:val="006B1E87"/>
    <w:rsid w:val="006B2739"/>
    <w:rsid w:val="006B2A0C"/>
    <w:rsid w:val="006B40DD"/>
    <w:rsid w:val="006B4476"/>
    <w:rsid w:val="006B52AF"/>
    <w:rsid w:val="006C2FBA"/>
    <w:rsid w:val="006C4352"/>
    <w:rsid w:val="006C4A58"/>
    <w:rsid w:val="006C5BA4"/>
    <w:rsid w:val="006C61CD"/>
    <w:rsid w:val="006D1493"/>
    <w:rsid w:val="006D23EB"/>
    <w:rsid w:val="006D6943"/>
    <w:rsid w:val="006D718C"/>
    <w:rsid w:val="006E1048"/>
    <w:rsid w:val="006E27E8"/>
    <w:rsid w:val="006E55F5"/>
    <w:rsid w:val="006F78F5"/>
    <w:rsid w:val="00702695"/>
    <w:rsid w:val="007053FF"/>
    <w:rsid w:val="007068D7"/>
    <w:rsid w:val="00712D63"/>
    <w:rsid w:val="00713154"/>
    <w:rsid w:val="007226D1"/>
    <w:rsid w:val="00725924"/>
    <w:rsid w:val="007273C0"/>
    <w:rsid w:val="007347E8"/>
    <w:rsid w:val="00734912"/>
    <w:rsid w:val="00737071"/>
    <w:rsid w:val="00743047"/>
    <w:rsid w:val="007446AE"/>
    <w:rsid w:val="00744D7F"/>
    <w:rsid w:val="007454CE"/>
    <w:rsid w:val="007509B1"/>
    <w:rsid w:val="00750D25"/>
    <w:rsid w:val="00752C95"/>
    <w:rsid w:val="00754C9A"/>
    <w:rsid w:val="0075555A"/>
    <w:rsid w:val="0076107D"/>
    <w:rsid w:val="00766297"/>
    <w:rsid w:val="00770906"/>
    <w:rsid w:val="0077395F"/>
    <w:rsid w:val="00776D3E"/>
    <w:rsid w:val="00782FBF"/>
    <w:rsid w:val="00784EF3"/>
    <w:rsid w:val="007925D6"/>
    <w:rsid w:val="007A1375"/>
    <w:rsid w:val="007A1B3F"/>
    <w:rsid w:val="007A1EB3"/>
    <w:rsid w:val="007A6465"/>
    <w:rsid w:val="007A703C"/>
    <w:rsid w:val="007B383C"/>
    <w:rsid w:val="007B49A6"/>
    <w:rsid w:val="007B4B44"/>
    <w:rsid w:val="007B787B"/>
    <w:rsid w:val="007C0CFA"/>
    <w:rsid w:val="007C3536"/>
    <w:rsid w:val="007C4058"/>
    <w:rsid w:val="007C594A"/>
    <w:rsid w:val="007C7EB1"/>
    <w:rsid w:val="007D20B8"/>
    <w:rsid w:val="007D6EA1"/>
    <w:rsid w:val="007F055C"/>
    <w:rsid w:val="007F057C"/>
    <w:rsid w:val="007F163C"/>
    <w:rsid w:val="007F1E90"/>
    <w:rsid w:val="007F2929"/>
    <w:rsid w:val="007F3F8A"/>
    <w:rsid w:val="007F4A71"/>
    <w:rsid w:val="007F64C0"/>
    <w:rsid w:val="008036C6"/>
    <w:rsid w:val="00805320"/>
    <w:rsid w:val="008068FE"/>
    <w:rsid w:val="00807CDB"/>
    <w:rsid w:val="00810C99"/>
    <w:rsid w:val="008139AB"/>
    <w:rsid w:val="00816D23"/>
    <w:rsid w:val="00821B85"/>
    <w:rsid w:val="0083083D"/>
    <w:rsid w:val="0083374B"/>
    <w:rsid w:val="00833953"/>
    <w:rsid w:val="00840A1A"/>
    <w:rsid w:val="00845500"/>
    <w:rsid w:val="00846C12"/>
    <w:rsid w:val="008504E0"/>
    <w:rsid w:val="00851F34"/>
    <w:rsid w:val="00857F3A"/>
    <w:rsid w:val="00861A13"/>
    <w:rsid w:val="00865AB5"/>
    <w:rsid w:val="0087146E"/>
    <w:rsid w:val="00874C2D"/>
    <w:rsid w:val="00882226"/>
    <w:rsid w:val="0088440C"/>
    <w:rsid w:val="00884506"/>
    <w:rsid w:val="00885F26"/>
    <w:rsid w:val="00890CB8"/>
    <w:rsid w:val="0089118D"/>
    <w:rsid w:val="00893944"/>
    <w:rsid w:val="00894D53"/>
    <w:rsid w:val="00895C22"/>
    <w:rsid w:val="008A06D3"/>
    <w:rsid w:val="008A3F38"/>
    <w:rsid w:val="008A4D2B"/>
    <w:rsid w:val="008B0336"/>
    <w:rsid w:val="008B1E2F"/>
    <w:rsid w:val="008B4CDE"/>
    <w:rsid w:val="008B6878"/>
    <w:rsid w:val="008C2974"/>
    <w:rsid w:val="008D21D6"/>
    <w:rsid w:val="008D2A3D"/>
    <w:rsid w:val="008D3C24"/>
    <w:rsid w:val="008D4513"/>
    <w:rsid w:val="008D486D"/>
    <w:rsid w:val="008E088B"/>
    <w:rsid w:val="008E0B2B"/>
    <w:rsid w:val="008E4C4C"/>
    <w:rsid w:val="008F1E43"/>
    <w:rsid w:val="008F5697"/>
    <w:rsid w:val="008F68EC"/>
    <w:rsid w:val="008F6E4A"/>
    <w:rsid w:val="008F7044"/>
    <w:rsid w:val="008F7598"/>
    <w:rsid w:val="00901AE2"/>
    <w:rsid w:val="00907409"/>
    <w:rsid w:val="009104E1"/>
    <w:rsid w:val="00910BFB"/>
    <w:rsid w:val="0091304C"/>
    <w:rsid w:val="00913C0A"/>
    <w:rsid w:val="009140B9"/>
    <w:rsid w:val="00914325"/>
    <w:rsid w:val="00915D53"/>
    <w:rsid w:val="00916792"/>
    <w:rsid w:val="009211FD"/>
    <w:rsid w:val="0092500A"/>
    <w:rsid w:val="00927B79"/>
    <w:rsid w:val="009331CF"/>
    <w:rsid w:val="00934B7A"/>
    <w:rsid w:val="00934E87"/>
    <w:rsid w:val="009358F7"/>
    <w:rsid w:val="00942BC6"/>
    <w:rsid w:val="00955470"/>
    <w:rsid w:val="00956488"/>
    <w:rsid w:val="00956963"/>
    <w:rsid w:val="00962D4A"/>
    <w:rsid w:val="00963327"/>
    <w:rsid w:val="00965FEE"/>
    <w:rsid w:val="009665EE"/>
    <w:rsid w:val="0097064A"/>
    <w:rsid w:val="0097101E"/>
    <w:rsid w:val="009712AE"/>
    <w:rsid w:val="009730B8"/>
    <w:rsid w:val="00977A62"/>
    <w:rsid w:val="00977E8A"/>
    <w:rsid w:val="00980FE8"/>
    <w:rsid w:val="00982A67"/>
    <w:rsid w:val="00985995"/>
    <w:rsid w:val="009869AB"/>
    <w:rsid w:val="0098730C"/>
    <w:rsid w:val="00992D5B"/>
    <w:rsid w:val="00994591"/>
    <w:rsid w:val="009A032C"/>
    <w:rsid w:val="009A0741"/>
    <w:rsid w:val="009A1BC4"/>
    <w:rsid w:val="009A4941"/>
    <w:rsid w:val="009A4BBE"/>
    <w:rsid w:val="009B5470"/>
    <w:rsid w:val="009B5DF1"/>
    <w:rsid w:val="009C0696"/>
    <w:rsid w:val="009D42A4"/>
    <w:rsid w:val="009E10E0"/>
    <w:rsid w:val="009E2194"/>
    <w:rsid w:val="009E28D5"/>
    <w:rsid w:val="009E4124"/>
    <w:rsid w:val="009E4E04"/>
    <w:rsid w:val="009E5CF5"/>
    <w:rsid w:val="009E7187"/>
    <w:rsid w:val="009E7762"/>
    <w:rsid w:val="009E7AD3"/>
    <w:rsid w:val="009F03AB"/>
    <w:rsid w:val="009F52FB"/>
    <w:rsid w:val="009F6E0E"/>
    <w:rsid w:val="00A02C1F"/>
    <w:rsid w:val="00A108EE"/>
    <w:rsid w:val="00A14F2A"/>
    <w:rsid w:val="00A21DE7"/>
    <w:rsid w:val="00A22A30"/>
    <w:rsid w:val="00A27BE4"/>
    <w:rsid w:val="00A30BA9"/>
    <w:rsid w:val="00A414C8"/>
    <w:rsid w:val="00A476B7"/>
    <w:rsid w:val="00A50FAE"/>
    <w:rsid w:val="00A73CE4"/>
    <w:rsid w:val="00A80858"/>
    <w:rsid w:val="00A80E50"/>
    <w:rsid w:val="00A831D5"/>
    <w:rsid w:val="00A85B14"/>
    <w:rsid w:val="00A93DA5"/>
    <w:rsid w:val="00A97E69"/>
    <w:rsid w:val="00AA1D51"/>
    <w:rsid w:val="00AA4841"/>
    <w:rsid w:val="00AA4A66"/>
    <w:rsid w:val="00AB0792"/>
    <w:rsid w:val="00AB33DF"/>
    <w:rsid w:val="00AB5BDB"/>
    <w:rsid w:val="00AC1924"/>
    <w:rsid w:val="00AC579A"/>
    <w:rsid w:val="00AD03BB"/>
    <w:rsid w:val="00AD5D0B"/>
    <w:rsid w:val="00AE6DA5"/>
    <w:rsid w:val="00AE77D1"/>
    <w:rsid w:val="00AE7DC4"/>
    <w:rsid w:val="00AF357E"/>
    <w:rsid w:val="00B07D07"/>
    <w:rsid w:val="00B143F9"/>
    <w:rsid w:val="00B17AD0"/>
    <w:rsid w:val="00B17D91"/>
    <w:rsid w:val="00B206DC"/>
    <w:rsid w:val="00B20EF9"/>
    <w:rsid w:val="00B23AA7"/>
    <w:rsid w:val="00B242F0"/>
    <w:rsid w:val="00B2775F"/>
    <w:rsid w:val="00B27763"/>
    <w:rsid w:val="00B33EBF"/>
    <w:rsid w:val="00B4016A"/>
    <w:rsid w:val="00B41FC4"/>
    <w:rsid w:val="00B50D7E"/>
    <w:rsid w:val="00B537C0"/>
    <w:rsid w:val="00B572AB"/>
    <w:rsid w:val="00B613A3"/>
    <w:rsid w:val="00B63D0B"/>
    <w:rsid w:val="00B64A8D"/>
    <w:rsid w:val="00B66A10"/>
    <w:rsid w:val="00B705EF"/>
    <w:rsid w:val="00B72923"/>
    <w:rsid w:val="00B73F3E"/>
    <w:rsid w:val="00B74B03"/>
    <w:rsid w:val="00B75430"/>
    <w:rsid w:val="00B75957"/>
    <w:rsid w:val="00B80A3B"/>
    <w:rsid w:val="00B84462"/>
    <w:rsid w:val="00B84A2C"/>
    <w:rsid w:val="00B862BC"/>
    <w:rsid w:val="00B870C8"/>
    <w:rsid w:val="00B9626C"/>
    <w:rsid w:val="00B96707"/>
    <w:rsid w:val="00B976B7"/>
    <w:rsid w:val="00BA1EBE"/>
    <w:rsid w:val="00BA31AB"/>
    <w:rsid w:val="00BA3304"/>
    <w:rsid w:val="00BA4DA5"/>
    <w:rsid w:val="00BB27B0"/>
    <w:rsid w:val="00BB3DF0"/>
    <w:rsid w:val="00BB55BE"/>
    <w:rsid w:val="00BC051A"/>
    <w:rsid w:val="00BC1B9E"/>
    <w:rsid w:val="00BC5D34"/>
    <w:rsid w:val="00BC64DC"/>
    <w:rsid w:val="00BD07D9"/>
    <w:rsid w:val="00BD6ED1"/>
    <w:rsid w:val="00BE7F95"/>
    <w:rsid w:val="00BF3167"/>
    <w:rsid w:val="00BF6508"/>
    <w:rsid w:val="00C004B4"/>
    <w:rsid w:val="00C01486"/>
    <w:rsid w:val="00C0641D"/>
    <w:rsid w:val="00C068B4"/>
    <w:rsid w:val="00C21CE1"/>
    <w:rsid w:val="00C248ED"/>
    <w:rsid w:val="00C2543A"/>
    <w:rsid w:val="00C2760F"/>
    <w:rsid w:val="00C30DAD"/>
    <w:rsid w:val="00C3261D"/>
    <w:rsid w:val="00C3274F"/>
    <w:rsid w:val="00C33436"/>
    <w:rsid w:val="00C3384A"/>
    <w:rsid w:val="00C33936"/>
    <w:rsid w:val="00C34881"/>
    <w:rsid w:val="00C36B63"/>
    <w:rsid w:val="00C403F0"/>
    <w:rsid w:val="00C419C5"/>
    <w:rsid w:val="00C42A9A"/>
    <w:rsid w:val="00C50000"/>
    <w:rsid w:val="00C5325C"/>
    <w:rsid w:val="00C533F2"/>
    <w:rsid w:val="00C5532F"/>
    <w:rsid w:val="00C55D4F"/>
    <w:rsid w:val="00C57A18"/>
    <w:rsid w:val="00C6072A"/>
    <w:rsid w:val="00C622AF"/>
    <w:rsid w:val="00C64E92"/>
    <w:rsid w:val="00C661FD"/>
    <w:rsid w:val="00C73243"/>
    <w:rsid w:val="00C75369"/>
    <w:rsid w:val="00C7613D"/>
    <w:rsid w:val="00C812E7"/>
    <w:rsid w:val="00C8276A"/>
    <w:rsid w:val="00C832D9"/>
    <w:rsid w:val="00C83D3B"/>
    <w:rsid w:val="00C85995"/>
    <w:rsid w:val="00C97487"/>
    <w:rsid w:val="00CA0565"/>
    <w:rsid w:val="00CA2039"/>
    <w:rsid w:val="00CB6084"/>
    <w:rsid w:val="00CB6FB1"/>
    <w:rsid w:val="00CB7B6B"/>
    <w:rsid w:val="00CC51D4"/>
    <w:rsid w:val="00CD0001"/>
    <w:rsid w:val="00CD2161"/>
    <w:rsid w:val="00CD2168"/>
    <w:rsid w:val="00CD3D94"/>
    <w:rsid w:val="00CD6FDF"/>
    <w:rsid w:val="00CE32B8"/>
    <w:rsid w:val="00CE3A20"/>
    <w:rsid w:val="00CE5F4E"/>
    <w:rsid w:val="00CF267A"/>
    <w:rsid w:val="00CF317B"/>
    <w:rsid w:val="00CF7682"/>
    <w:rsid w:val="00D0201A"/>
    <w:rsid w:val="00D041B1"/>
    <w:rsid w:val="00D07509"/>
    <w:rsid w:val="00D1544A"/>
    <w:rsid w:val="00D1682C"/>
    <w:rsid w:val="00D27E73"/>
    <w:rsid w:val="00D33893"/>
    <w:rsid w:val="00D34C3E"/>
    <w:rsid w:val="00D40A4C"/>
    <w:rsid w:val="00D448F5"/>
    <w:rsid w:val="00D4559B"/>
    <w:rsid w:val="00D4590D"/>
    <w:rsid w:val="00D45C0A"/>
    <w:rsid w:val="00D4766F"/>
    <w:rsid w:val="00D501DD"/>
    <w:rsid w:val="00D520C1"/>
    <w:rsid w:val="00D5678A"/>
    <w:rsid w:val="00D56FFE"/>
    <w:rsid w:val="00D63BE2"/>
    <w:rsid w:val="00D642E7"/>
    <w:rsid w:val="00D64DEB"/>
    <w:rsid w:val="00D67C4B"/>
    <w:rsid w:val="00D703C7"/>
    <w:rsid w:val="00D703F8"/>
    <w:rsid w:val="00D70C84"/>
    <w:rsid w:val="00D7245F"/>
    <w:rsid w:val="00D729A6"/>
    <w:rsid w:val="00D73729"/>
    <w:rsid w:val="00D73990"/>
    <w:rsid w:val="00D74358"/>
    <w:rsid w:val="00D75EF0"/>
    <w:rsid w:val="00D774E0"/>
    <w:rsid w:val="00D81519"/>
    <w:rsid w:val="00D9114C"/>
    <w:rsid w:val="00D91CBE"/>
    <w:rsid w:val="00D93566"/>
    <w:rsid w:val="00D93A4D"/>
    <w:rsid w:val="00D95960"/>
    <w:rsid w:val="00DA097A"/>
    <w:rsid w:val="00DA2860"/>
    <w:rsid w:val="00DA4770"/>
    <w:rsid w:val="00DB0538"/>
    <w:rsid w:val="00DB3CC9"/>
    <w:rsid w:val="00DB4321"/>
    <w:rsid w:val="00DB7642"/>
    <w:rsid w:val="00DC104B"/>
    <w:rsid w:val="00DC389A"/>
    <w:rsid w:val="00DC42B9"/>
    <w:rsid w:val="00DC4845"/>
    <w:rsid w:val="00DC608F"/>
    <w:rsid w:val="00DD0D47"/>
    <w:rsid w:val="00DD1837"/>
    <w:rsid w:val="00DD2B50"/>
    <w:rsid w:val="00DD3CF6"/>
    <w:rsid w:val="00DD4982"/>
    <w:rsid w:val="00DD6A99"/>
    <w:rsid w:val="00DE034A"/>
    <w:rsid w:val="00DE164D"/>
    <w:rsid w:val="00DE5973"/>
    <w:rsid w:val="00DF023D"/>
    <w:rsid w:val="00DF4796"/>
    <w:rsid w:val="00DF5E35"/>
    <w:rsid w:val="00DF7A7D"/>
    <w:rsid w:val="00E06DCD"/>
    <w:rsid w:val="00E10E17"/>
    <w:rsid w:val="00E16F84"/>
    <w:rsid w:val="00E2280E"/>
    <w:rsid w:val="00E24B2D"/>
    <w:rsid w:val="00E25890"/>
    <w:rsid w:val="00E26C99"/>
    <w:rsid w:val="00E2759C"/>
    <w:rsid w:val="00E35007"/>
    <w:rsid w:val="00E36492"/>
    <w:rsid w:val="00E4248E"/>
    <w:rsid w:val="00E432E8"/>
    <w:rsid w:val="00E460CE"/>
    <w:rsid w:val="00E47039"/>
    <w:rsid w:val="00E50775"/>
    <w:rsid w:val="00E51053"/>
    <w:rsid w:val="00E569D1"/>
    <w:rsid w:val="00E600FF"/>
    <w:rsid w:val="00E606C7"/>
    <w:rsid w:val="00E60827"/>
    <w:rsid w:val="00E62B14"/>
    <w:rsid w:val="00E634EA"/>
    <w:rsid w:val="00E67D81"/>
    <w:rsid w:val="00E72C77"/>
    <w:rsid w:val="00E77C4B"/>
    <w:rsid w:val="00E80E31"/>
    <w:rsid w:val="00E81DEC"/>
    <w:rsid w:val="00E84048"/>
    <w:rsid w:val="00E84AE7"/>
    <w:rsid w:val="00E966F8"/>
    <w:rsid w:val="00EA31BA"/>
    <w:rsid w:val="00EA3B5F"/>
    <w:rsid w:val="00EA5F55"/>
    <w:rsid w:val="00EB35DF"/>
    <w:rsid w:val="00EC0330"/>
    <w:rsid w:val="00EC037F"/>
    <w:rsid w:val="00EC1C24"/>
    <w:rsid w:val="00EC5640"/>
    <w:rsid w:val="00EC7ADB"/>
    <w:rsid w:val="00ED1462"/>
    <w:rsid w:val="00ED1F22"/>
    <w:rsid w:val="00ED3AB8"/>
    <w:rsid w:val="00ED5975"/>
    <w:rsid w:val="00EE788A"/>
    <w:rsid w:val="00EF497F"/>
    <w:rsid w:val="00EF508F"/>
    <w:rsid w:val="00EF50F9"/>
    <w:rsid w:val="00EF7FA5"/>
    <w:rsid w:val="00F00504"/>
    <w:rsid w:val="00F010CF"/>
    <w:rsid w:val="00F032D8"/>
    <w:rsid w:val="00F04EDD"/>
    <w:rsid w:val="00F1102C"/>
    <w:rsid w:val="00F117DC"/>
    <w:rsid w:val="00F147D0"/>
    <w:rsid w:val="00F16696"/>
    <w:rsid w:val="00F20224"/>
    <w:rsid w:val="00F24D89"/>
    <w:rsid w:val="00F25848"/>
    <w:rsid w:val="00F3621B"/>
    <w:rsid w:val="00F375B1"/>
    <w:rsid w:val="00F414D8"/>
    <w:rsid w:val="00F4359A"/>
    <w:rsid w:val="00F515DD"/>
    <w:rsid w:val="00F60B99"/>
    <w:rsid w:val="00F62CA2"/>
    <w:rsid w:val="00F648BC"/>
    <w:rsid w:val="00F65BEB"/>
    <w:rsid w:val="00F76042"/>
    <w:rsid w:val="00F8113D"/>
    <w:rsid w:val="00F86140"/>
    <w:rsid w:val="00F9303C"/>
    <w:rsid w:val="00F9562E"/>
    <w:rsid w:val="00F96996"/>
    <w:rsid w:val="00F97BCC"/>
    <w:rsid w:val="00FA1C14"/>
    <w:rsid w:val="00FA3734"/>
    <w:rsid w:val="00FA4A46"/>
    <w:rsid w:val="00FA5232"/>
    <w:rsid w:val="00FB171F"/>
    <w:rsid w:val="00FB537B"/>
    <w:rsid w:val="00FC1F0E"/>
    <w:rsid w:val="00FC33F3"/>
    <w:rsid w:val="00FC3CBA"/>
    <w:rsid w:val="00FC6759"/>
    <w:rsid w:val="00FD47C3"/>
    <w:rsid w:val="00FD5E10"/>
    <w:rsid w:val="00FD628C"/>
    <w:rsid w:val="00FE3C08"/>
    <w:rsid w:val="00FF4CB3"/>
    <w:rsid w:val="00FF5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66D370"/>
  <w15:docId w15:val="{3AB12182-48B0-409C-A33F-546CA76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0FE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哇哇哇"/>
    <w:basedOn w:val="a0"/>
    <w:link w:val="a5"/>
    <w:qFormat/>
    <w:rsid w:val="00980FE8"/>
    <w:pPr>
      <w:spacing w:line="360" w:lineRule="exact"/>
      <w:jc w:val="both"/>
    </w:pPr>
    <w:rPr>
      <w:rFonts w:ascii="微軟正黑體" w:eastAsia="微軟正黑體" w:hAnsi="微軟正黑體"/>
    </w:rPr>
  </w:style>
  <w:style w:type="paragraph" w:customStyle="1" w:styleId="a">
    <w:name w:val="標題哇哇哇"/>
    <w:basedOn w:val="a0"/>
    <w:link w:val="a6"/>
    <w:qFormat/>
    <w:rsid w:val="00980FE8"/>
    <w:pPr>
      <w:numPr>
        <w:numId w:val="1"/>
      </w:numPr>
      <w:spacing w:beforeLines="100" w:before="360" w:afterLines="50" w:after="180" w:line="300" w:lineRule="exact"/>
    </w:pPr>
    <w:rPr>
      <w:rFonts w:ascii="微軟正黑體" w:eastAsia="微軟正黑體" w:hAnsi="微軟正黑體"/>
      <w:color w:val="FFFFFF" w:themeColor="background1"/>
    </w:rPr>
  </w:style>
  <w:style w:type="character" w:customStyle="1" w:styleId="a5">
    <w:name w:val="內文哇哇哇 字元"/>
    <w:basedOn w:val="a1"/>
    <w:link w:val="a4"/>
    <w:rsid w:val="00980FE8"/>
    <w:rPr>
      <w:rFonts w:ascii="微軟正黑體" w:eastAsia="微軟正黑體" w:hAnsi="微軟正黑體"/>
    </w:rPr>
  </w:style>
  <w:style w:type="character" w:customStyle="1" w:styleId="a6">
    <w:name w:val="標題哇哇哇 字元"/>
    <w:basedOn w:val="a1"/>
    <w:link w:val="a"/>
    <w:rsid w:val="00980FE8"/>
    <w:rPr>
      <w:rFonts w:ascii="微軟正黑體" w:eastAsia="微軟正黑體" w:hAnsi="微軟正黑體"/>
      <w:color w:val="FFFFFF" w:themeColor="background1"/>
    </w:rPr>
  </w:style>
  <w:style w:type="character" w:styleId="a7">
    <w:name w:val="Hyperlink"/>
    <w:basedOn w:val="a1"/>
    <w:uiPriority w:val="99"/>
    <w:unhideWhenUsed/>
    <w:rsid w:val="00980FE8"/>
    <w:rPr>
      <w:color w:val="0000FF"/>
      <w:u w:val="single"/>
    </w:rPr>
  </w:style>
  <w:style w:type="paragraph" w:customStyle="1" w:styleId="99">
    <w:name w:val="內文99"/>
    <w:basedOn w:val="a4"/>
    <w:link w:val="990"/>
    <w:qFormat/>
    <w:rsid w:val="00980FE8"/>
    <w:rPr>
      <w:rFonts w:ascii="新細明體" w:eastAsia="新細明體" w:hAnsi="新細明體" w:cs="新細明體"/>
      <w:color w:val="333333"/>
      <w:kern w:val="0"/>
      <w:sz w:val="23"/>
      <w:szCs w:val="23"/>
    </w:rPr>
  </w:style>
  <w:style w:type="character" w:customStyle="1" w:styleId="990">
    <w:name w:val="內文99 字元"/>
    <w:basedOn w:val="a5"/>
    <w:link w:val="99"/>
    <w:rsid w:val="00980FE8"/>
    <w:rPr>
      <w:rFonts w:ascii="新細明體" w:eastAsia="新細明體" w:hAnsi="新細明體" w:cs="新細明體"/>
      <w:color w:val="333333"/>
      <w:kern w:val="0"/>
      <w:sz w:val="23"/>
      <w:szCs w:val="23"/>
    </w:rPr>
  </w:style>
  <w:style w:type="table" w:customStyle="1" w:styleId="1">
    <w:name w:val="表格格線 (淺色)1"/>
    <w:basedOn w:val="a2"/>
    <w:uiPriority w:val="40"/>
    <w:rsid w:val="00980F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8">
    <w:name w:val="annotation reference"/>
    <w:basedOn w:val="a1"/>
    <w:uiPriority w:val="99"/>
    <w:semiHidden/>
    <w:unhideWhenUsed/>
    <w:rsid w:val="00980FE8"/>
    <w:rPr>
      <w:sz w:val="18"/>
      <w:szCs w:val="18"/>
    </w:rPr>
  </w:style>
  <w:style w:type="paragraph" w:styleId="a9">
    <w:name w:val="annotation text"/>
    <w:basedOn w:val="a0"/>
    <w:link w:val="aa"/>
    <w:uiPriority w:val="99"/>
    <w:unhideWhenUsed/>
    <w:rsid w:val="00980FE8"/>
  </w:style>
  <w:style w:type="character" w:customStyle="1" w:styleId="aa">
    <w:name w:val="註解文字 字元"/>
    <w:basedOn w:val="a1"/>
    <w:link w:val="a9"/>
    <w:uiPriority w:val="99"/>
    <w:rsid w:val="00980FE8"/>
  </w:style>
  <w:style w:type="paragraph" w:customStyle="1" w:styleId="yo">
    <w:name w:val="樣式yo"/>
    <w:basedOn w:val="99"/>
    <w:link w:val="yo0"/>
    <w:qFormat/>
    <w:rsid w:val="00980FE8"/>
    <w:rPr>
      <w:rFonts w:ascii="微軟正黑體" w:eastAsia="微軟正黑體" w:hAnsi="微軟正黑體"/>
    </w:rPr>
  </w:style>
  <w:style w:type="character" w:customStyle="1" w:styleId="yo0">
    <w:name w:val="樣式yo 字元"/>
    <w:basedOn w:val="990"/>
    <w:link w:val="yo"/>
    <w:rsid w:val="00980FE8"/>
    <w:rPr>
      <w:rFonts w:ascii="微軟正黑體" w:eastAsia="微軟正黑體" w:hAnsi="微軟正黑體" w:cs="新細明體"/>
      <w:color w:val="333333"/>
      <w:kern w:val="0"/>
      <w:sz w:val="23"/>
      <w:szCs w:val="23"/>
    </w:rPr>
  </w:style>
  <w:style w:type="paragraph" w:styleId="ab">
    <w:name w:val="Balloon Text"/>
    <w:basedOn w:val="a0"/>
    <w:link w:val="ac"/>
    <w:uiPriority w:val="99"/>
    <w:semiHidden/>
    <w:unhideWhenUsed/>
    <w:rsid w:val="00980FE8"/>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80FE8"/>
    <w:rPr>
      <w:rFonts w:asciiTheme="majorHAnsi" w:eastAsiaTheme="majorEastAsia" w:hAnsiTheme="majorHAnsi" w:cstheme="majorBidi"/>
      <w:sz w:val="18"/>
      <w:szCs w:val="18"/>
    </w:rPr>
  </w:style>
  <w:style w:type="character" w:styleId="ad">
    <w:name w:val="FollowedHyperlink"/>
    <w:basedOn w:val="a1"/>
    <w:uiPriority w:val="99"/>
    <w:semiHidden/>
    <w:unhideWhenUsed/>
    <w:rsid w:val="00003086"/>
    <w:rPr>
      <w:color w:val="954F72" w:themeColor="followedHyperlink"/>
      <w:u w:val="single"/>
    </w:rPr>
  </w:style>
  <w:style w:type="paragraph" w:customStyle="1" w:styleId="Default">
    <w:name w:val="Default"/>
    <w:rsid w:val="005231EE"/>
    <w:pPr>
      <w:widowControl w:val="0"/>
      <w:autoSpaceDE w:val="0"/>
      <w:autoSpaceDN w:val="0"/>
      <w:adjustRightInd w:val="0"/>
    </w:pPr>
    <w:rPr>
      <w:rFonts w:ascii="標楷體" w:eastAsia="標楷體" w:hAnsi="Times New Roman" w:cs="標楷體"/>
      <w:color w:val="000000"/>
      <w:kern w:val="0"/>
      <w:szCs w:val="24"/>
    </w:rPr>
  </w:style>
  <w:style w:type="paragraph" w:customStyle="1" w:styleId="ae">
    <w:name w:val="."/>
    <w:basedOn w:val="Default"/>
    <w:next w:val="Default"/>
    <w:rsid w:val="005231EE"/>
    <w:rPr>
      <w:rFonts w:cs="Times New Roman"/>
      <w:color w:val="auto"/>
    </w:rPr>
  </w:style>
  <w:style w:type="paragraph" w:customStyle="1" w:styleId="10">
    <w:name w:val="清單段落1"/>
    <w:basedOn w:val="a0"/>
    <w:uiPriority w:val="34"/>
    <w:qFormat/>
    <w:rsid w:val="005231EE"/>
    <w:pPr>
      <w:ind w:leftChars="200" w:left="480"/>
    </w:pPr>
    <w:rPr>
      <w:rFonts w:ascii="Arial" w:eastAsia="微軟正黑體" w:hAnsi="Arial" w:cs="Times New Roman"/>
    </w:rPr>
  </w:style>
  <w:style w:type="character" w:styleId="af">
    <w:name w:val="Strong"/>
    <w:uiPriority w:val="22"/>
    <w:qFormat/>
    <w:rsid w:val="005231EE"/>
    <w:rPr>
      <w:b/>
      <w:bCs/>
    </w:rPr>
  </w:style>
  <w:style w:type="paragraph" w:styleId="af0">
    <w:name w:val="List Paragraph"/>
    <w:basedOn w:val="a0"/>
    <w:uiPriority w:val="34"/>
    <w:qFormat/>
    <w:rsid w:val="005231EE"/>
    <w:pPr>
      <w:ind w:leftChars="200" w:left="480"/>
    </w:pPr>
    <w:rPr>
      <w:rFonts w:ascii="Calibri" w:eastAsia="新細明體" w:hAnsi="Calibri" w:cs="Times New Roman"/>
    </w:rPr>
  </w:style>
  <w:style w:type="paragraph" w:styleId="af1">
    <w:name w:val="header"/>
    <w:basedOn w:val="a0"/>
    <w:link w:val="af2"/>
    <w:uiPriority w:val="99"/>
    <w:unhideWhenUsed/>
    <w:rsid w:val="00B572AB"/>
    <w:pPr>
      <w:tabs>
        <w:tab w:val="center" w:pos="4153"/>
        <w:tab w:val="right" w:pos="8306"/>
      </w:tabs>
      <w:snapToGrid w:val="0"/>
    </w:pPr>
    <w:rPr>
      <w:sz w:val="20"/>
      <w:szCs w:val="20"/>
    </w:rPr>
  </w:style>
  <w:style w:type="character" w:customStyle="1" w:styleId="af2">
    <w:name w:val="頁首 字元"/>
    <w:basedOn w:val="a1"/>
    <w:link w:val="af1"/>
    <w:uiPriority w:val="99"/>
    <w:rsid w:val="00B572AB"/>
    <w:rPr>
      <w:sz w:val="20"/>
      <w:szCs w:val="20"/>
    </w:rPr>
  </w:style>
  <w:style w:type="paragraph" w:styleId="af3">
    <w:name w:val="footer"/>
    <w:basedOn w:val="a0"/>
    <w:link w:val="af4"/>
    <w:uiPriority w:val="99"/>
    <w:unhideWhenUsed/>
    <w:rsid w:val="00B572AB"/>
    <w:pPr>
      <w:tabs>
        <w:tab w:val="center" w:pos="4153"/>
        <w:tab w:val="right" w:pos="8306"/>
      </w:tabs>
      <w:snapToGrid w:val="0"/>
    </w:pPr>
    <w:rPr>
      <w:sz w:val="20"/>
      <w:szCs w:val="20"/>
    </w:rPr>
  </w:style>
  <w:style w:type="character" w:customStyle="1" w:styleId="af4">
    <w:name w:val="頁尾 字元"/>
    <w:basedOn w:val="a1"/>
    <w:link w:val="af3"/>
    <w:uiPriority w:val="99"/>
    <w:rsid w:val="00B572AB"/>
    <w:rPr>
      <w:sz w:val="20"/>
      <w:szCs w:val="20"/>
    </w:rPr>
  </w:style>
  <w:style w:type="paragraph" w:styleId="Web">
    <w:name w:val="Normal (Web)"/>
    <w:basedOn w:val="a0"/>
    <w:uiPriority w:val="99"/>
    <w:semiHidden/>
    <w:unhideWhenUsed/>
    <w:rsid w:val="00737071"/>
    <w:pPr>
      <w:widowControl/>
      <w:spacing w:before="100" w:beforeAutospacing="1" w:after="100" w:afterAutospacing="1"/>
    </w:pPr>
    <w:rPr>
      <w:rFonts w:ascii="Times New Roman" w:eastAsia="Times New Roman" w:hAnsi="Times New Roman" w:cs="Times New Roman"/>
      <w:kern w:val="0"/>
      <w:szCs w:val="24"/>
    </w:rPr>
  </w:style>
  <w:style w:type="table" w:styleId="af5">
    <w:name w:val="Table Grid"/>
    <w:basedOn w:val="a2"/>
    <w:uiPriority w:val="39"/>
    <w:rsid w:val="00DE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9"/>
    <w:next w:val="a9"/>
    <w:link w:val="af7"/>
    <w:uiPriority w:val="99"/>
    <w:semiHidden/>
    <w:unhideWhenUsed/>
    <w:rsid w:val="0004461C"/>
    <w:rPr>
      <w:b/>
      <w:bCs/>
    </w:rPr>
  </w:style>
  <w:style w:type="character" w:customStyle="1" w:styleId="af7">
    <w:name w:val="註解主旨 字元"/>
    <w:basedOn w:val="aa"/>
    <w:link w:val="af6"/>
    <w:uiPriority w:val="99"/>
    <w:semiHidden/>
    <w:rsid w:val="0004461C"/>
    <w:rPr>
      <w:b/>
      <w:bCs/>
    </w:rPr>
  </w:style>
  <w:style w:type="character" w:styleId="af8">
    <w:name w:val="Emphasis"/>
    <w:basedOn w:val="a1"/>
    <w:uiPriority w:val="20"/>
    <w:qFormat/>
    <w:rsid w:val="00F9303C"/>
    <w:rPr>
      <w:i/>
      <w:iCs/>
    </w:rPr>
  </w:style>
  <w:style w:type="paragraph" w:styleId="af9">
    <w:name w:val="Revision"/>
    <w:hidden/>
    <w:uiPriority w:val="99"/>
    <w:semiHidden/>
    <w:rsid w:val="008E4C4C"/>
  </w:style>
  <w:style w:type="character" w:customStyle="1" w:styleId="11">
    <w:name w:val="未解析的提及1"/>
    <w:basedOn w:val="a1"/>
    <w:uiPriority w:val="99"/>
    <w:semiHidden/>
    <w:unhideWhenUsed/>
    <w:rsid w:val="003D01A1"/>
    <w:rPr>
      <w:color w:val="605E5C"/>
      <w:shd w:val="clear" w:color="auto" w:fill="E1DFDD"/>
    </w:rPr>
  </w:style>
  <w:style w:type="character" w:customStyle="1" w:styleId="2">
    <w:name w:val="未解析的提及2"/>
    <w:basedOn w:val="a1"/>
    <w:uiPriority w:val="99"/>
    <w:semiHidden/>
    <w:unhideWhenUsed/>
    <w:rsid w:val="000B2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292">
      <w:bodyDiv w:val="1"/>
      <w:marLeft w:val="0"/>
      <w:marRight w:val="0"/>
      <w:marTop w:val="0"/>
      <w:marBottom w:val="0"/>
      <w:divBdr>
        <w:top w:val="none" w:sz="0" w:space="0" w:color="auto"/>
        <w:left w:val="none" w:sz="0" w:space="0" w:color="auto"/>
        <w:bottom w:val="none" w:sz="0" w:space="0" w:color="auto"/>
        <w:right w:val="none" w:sz="0" w:space="0" w:color="auto"/>
      </w:divBdr>
    </w:div>
    <w:div w:id="541795862">
      <w:bodyDiv w:val="1"/>
      <w:marLeft w:val="0"/>
      <w:marRight w:val="0"/>
      <w:marTop w:val="0"/>
      <w:marBottom w:val="0"/>
      <w:divBdr>
        <w:top w:val="none" w:sz="0" w:space="0" w:color="auto"/>
        <w:left w:val="none" w:sz="0" w:space="0" w:color="auto"/>
        <w:bottom w:val="none" w:sz="0" w:space="0" w:color="auto"/>
        <w:right w:val="none" w:sz="0" w:space="0" w:color="auto"/>
      </w:divBdr>
    </w:div>
    <w:div w:id="567224352">
      <w:bodyDiv w:val="1"/>
      <w:marLeft w:val="0"/>
      <w:marRight w:val="0"/>
      <w:marTop w:val="0"/>
      <w:marBottom w:val="0"/>
      <w:divBdr>
        <w:top w:val="none" w:sz="0" w:space="0" w:color="auto"/>
        <w:left w:val="none" w:sz="0" w:space="0" w:color="auto"/>
        <w:bottom w:val="none" w:sz="0" w:space="0" w:color="auto"/>
        <w:right w:val="none" w:sz="0" w:space="0" w:color="auto"/>
      </w:divBdr>
    </w:div>
    <w:div w:id="669068919">
      <w:bodyDiv w:val="1"/>
      <w:marLeft w:val="0"/>
      <w:marRight w:val="0"/>
      <w:marTop w:val="0"/>
      <w:marBottom w:val="0"/>
      <w:divBdr>
        <w:top w:val="none" w:sz="0" w:space="0" w:color="auto"/>
        <w:left w:val="none" w:sz="0" w:space="0" w:color="auto"/>
        <w:bottom w:val="none" w:sz="0" w:space="0" w:color="auto"/>
        <w:right w:val="none" w:sz="0" w:space="0" w:color="auto"/>
      </w:divBdr>
    </w:div>
    <w:div w:id="771586658">
      <w:bodyDiv w:val="1"/>
      <w:marLeft w:val="0"/>
      <w:marRight w:val="0"/>
      <w:marTop w:val="0"/>
      <w:marBottom w:val="0"/>
      <w:divBdr>
        <w:top w:val="none" w:sz="0" w:space="0" w:color="auto"/>
        <w:left w:val="none" w:sz="0" w:space="0" w:color="auto"/>
        <w:bottom w:val="none" w:sz="0" w:space="0" w:color="auto"/>
        <w:right w:val="none" w:sz="0" w:space="0" w:color="auto"/>
      </w:divBdr>
    </w:div>
    <w:div w:id="775057266">
      <w:bodyDiv w:val="1"/>
      <w:marLeft w:val="0"/>
      <w:marRight w:val="0"/>
      <w:marTop w:val="0"/>
      <w:marBottom w:val="0"/>
      <w:divBdr>
        <w:top w:val="none" w:sz="0" w:space="0" w:color="auto"/>
        <w:left w:val="none" w:sz="0" w:space="0" w:color="auto"/>
        <w:bottom w:val="none" w:sz="0" w:space="0" w:color="auto"/>
        <w:right w:val="none" w:sz="0" w:space="0" w:color="auto"/>
      </w:divBdr>
      <w:divsChild>
        <w:div w:id="1576865113">
          <w:marLeft w:val="1166"/>
          <w:marRight w:val="0"/>
          <w:marTop w:val="120"/>
          <w:marBottom w:val="0"/>
          <w:divBdr>
            <w:top w:val="none" w:sz="0" w:space="0" w:color="auto"/>
            <w:left w:val="none" w:sz="0" w:space="0" w:color="auto"/>
            <w:bottom w:val="none" w:sz="0" w:space="0" w:color="auto"/>
            <w:right w:val="none" w:sz="0" w:space="0" w:color="auto"/>
          </w:divBdr>
        </w:div>
      </w:divsChild>
    </w:div>
    <w:div w:id="803541778">
      <w:bodyDiv w:val="1"/>
      <w:marLeft w:val="0"/>
      <w:marRight w:val="0"/>
      <w:marTop w:val="0"/>
      <w:marBottom w:val="0"/>
      <w:divBdr>
        <w:top w:val="none" w:sz="0" w:space="0" w:color="auto"/>
        <w:left w:val="none" w:sz="0" w:space="0" w:color="auto"/>
        <w:bottom w:val="none" w:sz="0" w:space="0" w:color="auto"/>
        <w:right w:val="none" w:sz="0" w:space="0" w:color="auto"/>
      </w:divBdr>
      <w:divsChild>
        <w:div w:id="2118745962">
          <w:marLeft w:val="1166"/>
          <w:marRight w:val="0"/>
          <w:marTop w:val="120"/>
          <w:marBottom w:val="0"/>
          <w:divBdr>
            <w:top w:val="none" w:sz="0" w:space="0" w:color="auto"/>
            <w:left w:val="none" w:sz="0" w:space="0" w:color="auto"/>
            <w:bottom w:val="none" w:sz="0" w:space="0" w:color="auto"/>
            <w:right w:val="none" w:sz="0" w:space="0" w:color="auto"/>
          </w:divBdr>
        </w:div>
      </w:divsChild>
    </w:div>
    <w:div w:id="833186873">
      <w:bodyDiv w:val="1"/>
      <w:marLeft w:val="0"/>
      <w:marRight w:val="0"/>
      <w:marTop w:val="0"/>
      <w:marBottom w:val="0"/>
      <w:divBdr>
        <w:top w:val="none" w:sz="0" w:space="0" w:color="auto"/>
        <w:left w:val="none" w:sz="0" w:space="0" w:color="auto"/>
        <w:bottom w:val="none" w:sz="0" w:space="0" w:color="auto"/>
        <w:right w:val="none" w:sz="0" w:space="0" w:color="auto"/>
      </w:divBdr>
    </w:div>
    <w:div w:id="899753382">
      <w:bodyDiv w:val="1"/>
      <w:marLeft w:val="0"/>
      <w:marRight w:val="0"/>
      <w:marTop w:val="0"/>
      <w:marBottom w:val="0"/>
      <w:divBdr>
        <w:top w:val="none" w:sz="0" w:space="0" w:color="auto"/>
        <w:left w:val="none" w:sz="0" w:space="0" w:color="auto"/>
        <w:bottom w:val="none" w:sz="0" w:space="0" w:color="auto"/>
        <w:right w:val="none" w:sz="0" w:space="0" w:color="auto"/>
      </w:divBdr>
    </w:div>
    <w:div w:id="945968245">
      <w:bodyDiv w:val="1"/>
      <w:marLeft w:val="0"/>
      <w:marRight w:val="0"/>
      <w:marTop w:val="0"/>
      <w:marBottom w:val="0"/>
      <w:divBdr>
        <w:top w:val="none" w:sz="0" w:space="0" w:color="auto"/>
        <w:left w:val="none" w:sz="0" w:space="0" w:color="auto"/>
        <w:bottom w:val="none" w:sz="0" w:space="0" w:color="auto"/>
        <w:right w:val="none" w:sz="0" w:space="0" w:color="auto"/>
      </w:divBdr>
      <w:divsChild>
        <w:div w:id="1335500336">
          <w:marLeft w:val="547"/>
          <w:marRight w:val="0"/>
          <w:marTop w:val="120"/>
          <w:marBottom w:val="0"/>
          <w:divBdr>
            <w:top w:val="none" w:sz="0" w:space="0" w:color="auto"/>
            <w:left w:val="none" w:sz="0" w:space="0" w:color="auto"/>
            <w:bottom w:val="none" w:sz="0" w:space="0" w:color="auto"/>
            <w:right w:val="none" w:sz="0" w:space="0" w:color="auto"/>
          </w:divBdr>
        </w:div>
      </w:divsChild>
    </w:div>
    <w:div w:id="1042556516">
      <w:bodyDiv w:val="1"/>
      <w:marLeft w:val="0"/>
      <w:marRight w:val="0"/>
      <w:marTop w:val="0"/>
      <w:marBottom w:val="0"/>
      <w:divBdr>
        <w:top w:val="none" w:sz="0" w:space="0" w:color="auto"/>
        <w:left w:val="none" w:sz="0" w:space="0" w:color="auto"/>
        <w:bottom w:val="none" w:sz="0" w:space="0" w:color="auto"/>
        <w:right w:val="none" w:sz="0" w:space="0" w:color="auto"/>
      </w:divBdr>
    </w:div>
    <w:div w:id="1085103445">
      <w:bodyDiv w:val="1"/>
      <w:marLeft w:val="0"/>
      <w:marRight w:val="0"/>
      <w:marTop w:val="0"/>
      <w:marBottom w:val="0"/>
      <w:divBdr>
        <w:top w:val="none" w:sz="0" w:space="0" w:color="auto"/>
        <w:left w:val="none" w:sz="0" w:space="0" w:color="auto"/>
        <w:bottom w:val="none" w:sz="0" w:space="0" w:color="auto"/>
        <w:right w:val="none" w:sz="0" w:space="0" w:color="auto"/>
      </w:divBdr>
    </w:div>
    <w:div w:id="1117212095">
      <w:bodyDiv w:val="1"/>
      <w:marLeft w:val="0"/>
      <w:marRight w:val="0"/>
      <w:marTop w:val="0"/>
      <w:marBottom w:val="0"/>
      <w:divBdr>
        <w:top w:val="none" w:sz="0" w:space="0" w:color="auto"/>
        <w:left w:val="none" w:sz="0" w:space="0" w:color="auto"/>
        <w:bottom w:val="none" w:sz="0" w:space="0" w:color="auto"/>
        <w:right w:val="none" w:sz="0" w:space="0" w:color="auto"/>
      </w:divBdr>
      <w:divsChild>
        <w:div w:id="542710808">
          <w:marLeft w:val="547"/>
          <w:marRight w:val="0"/>
          <w:marTop w:val="120"/>
          <w:marBottom w:val="0"/>
          <w:divBdr>
            <w:top w:val="none" w:sz="0" w:space="0" w:color="auto"/>
            <w:left w:val="none" w:sz="0" w:space="0" w:color="auto"/>
            <w:bottom w:val="none" w:sz="0" w:space="0" w:color="auto"/>
            <w:right w:val="none" w:sz="0" w:space="0" w:color="auto"/>
          </w:divBdr>
        </w:div>
      </w:divsChild>
    </w:div>
    <w:div w:id="1132598067">
      <w:bodyDiv w:val="1"/>
      <w:marLeft w:val="0"/>
      <w:marRight w:val="0"/>
      <w:marTop w:val="0"/>
      <w:marBottom w:val="0"/>
      <w:divBdr>
        <w:top w:val="none" w:sz="0" w:space="0" w:color="auto"/>
        <w:left w:val="none" w:sz="0" w:space="0" w:color="auto"/>
        <w:bottom w:val="none" w:sz="0" w:space="0" w:color="auto"/>
        <w:right w:val="none" w:sz="0" w:space="0" w:color="auto"/>
      </w:divBdr>
    </w:div>
    <w:div w:id="1351567901">
      <w:bodyDiv w:val="1"/>
      <w:marLeft w:val="0"/>
      <w:marRight w:val="0"/>
      <w:marTop w:val="0"/>
      <w:marBottom w:val="0"/>
      <w:divBdr>
        <w:top w:val="none" w:sz="0" w:space="0" w:color="auto"/>
        <w:left w:val="none" w:sz="0" w:space="0" w:color="auto"/>
        <w:bottom w:val="none" w:sz="0" w:space="0" w:color="auto"/>
        <w:right w:val="none" w:sz="0" w:space="0" w:color="auto"/>
      </w:divBdr>
    </w:div>
    <w:div w:id="1365600564">
      <w:bodyDiv w:val="1"/>
      <w:marLeft w:val="0"/>
      <w:marRight w:val="0"/>
      <w:marTop w:val="0"/>
      <w:marBottom w:val="0"/>
      <w:divBdr>
        <w:top w:val="none" w:sz="0" w:space="0" w:color="auto"/>
        <w:left w:val="none" w:sz="0" w:space="0" w:color="auto"/>
        <w:bottom w:val="none" w:sz="0" w:space="0" w:color="auto"/>
        <w:right w:val="none" w:sz="0" w:space="0" w:color="auto"/>
      </w:divBdr>
      <w:divsChild>
        <w:div w:id="582909649">
          <w:marLeft w:val="1166"/>
          <w:marRight w:val="0"/>
          <w:marTop w:val="120"/>
          <w:marBottom w:val="0"/>
          <w:divBdr>
            <w:top w:val="none" w:sz="0" w:space="0" w:color="auto"/>
            <w:left w:val="none" w:sz="0" w:space="0" w:color="auto"/>
            <w:bottom w:val="none" w:sz="0" w:space="0" w:color="auto"/>
            <w:right w:val="none" w:sz="0" w:space="0" w:color="auto"/>
          </w:divBdr>
        </w:div>
      </w:divsChild>
    </w:div>
    <w:div w:id="1412658146">
      <w:bodyDiv w:val="1"/>
      <w:marLeft w:val="0"/>
      <w:marRight w:val="0"/>
      <w:marTop w:val="0"/>
      <w:marBottom w:val="0"/>
      <w:divBdr>
        <w:top w:val="none" w:sz="0" w:space="0" w:color="auto"/>
        <w:left w:val="none" w:sz="0" w:space="0" w:color="auto"/>
        <w:bottom w:val="none" w:sz="0" w:space="0" w:color="auto"/>
        <w:right w:val="none" w:sz="0" w:space="0" w:color="auto"/>
      </w:divBdr>
    </w:div>
    <w:div w:id="1430158874">
      <w:bodyDiv w:val="1"/>
      <w:marLeft w:val="0"/>
      <w:marRight w:val="0"/>
      <w:marTop w:val="0"/>
      <w:marBottom w:val="0"/>
      <w:divBdr>
        <w:top w:val="none" w:sz="0" w:space="0" w:color="auto"/>
        <w:left w:val="none" w:sz="0" w:space="0" w:color="auto"/>
        <w:bottom w:val="none" w:sz="0" w:space="0" w:color="auto"/>
        <w:right w:val="none" w:sz="0" w:space="0" w:color="auto"/>
      </w:divBdr>
    </w:div>
    <w:div w:id="1528789881">
      <w:bodyDiv w:val="1"/>
      <w:marLeft w:val="0"/>
      <w:marRight w:val="0"/>
      <w:marTop w:val="0"/>
      <w:marBottom w:val="0"/>
      <w:divBdr>
        <w:top w:val="none" w:sz="0" w:space="0" w:color="auto"/>
        <w:left w:val="none" w:sz="0" w:space="0" w:color="auto"/>
        <w:bottom w:val="none" w:sz="0" w:space="0" w:color="auto"/>
        <w:right w:val="none" w:sz="0" w:space="0" w:color="auto"/>
      </w:divBdr>
      <w:divsChild>
        <w:div w:id="1582333326">
          <w:marLeft w:val="1166"/>
          <w:marRight w:val="0"/>
          <w:marTop w:val="120"/>
          <w:marBottom w:val="0"/>
          <w:divBdr>
            <w:top w:val="none" w:sz="0" w:space="0" w:color="auto"/>
            <w:left w:val="none" w:sz="0" w:space="0" w:color="auto"/>
            <w:bottom w:val="none" w:sz="0" w:space="0" w:color="auto"/>
            <w:right w:val="none" w:sz="0" w:space="0" w:color="auto"/>
          </w:divBdr>
        </w:div>
      </w:divsChild>
    </w:div>
    <w:div w:id="1693069939">
      <w:bodyDiv w:val="1"/>
      <w:marLeft w:val="0"/>
      <w:marRight w:val="0"/>
      <w:marTop w:val="0"/>
      <w:marBottom w:val="0"/>
      <w:divBdr>
        <w:top w:val="none" w:sz="0" w:space="0" w:color="auto"/>
        <w:left w:val="none" w:sz="0" w:space="0" w:color="auto"/>
        <w:bottom w:val="none" w:sz="0" w:space="0" w:color="auto"/>
        <w:right w:val="none" w:sz="0" w:space="0" w:color="auto"/>
      </w:divBdr>
    </w:div>
    <w:div w:id="1820998166">
      <w:bodyDiv w:val="1"/>
      <w:marLeft w:val="0"/>
      <w:marRight w:val="0"/>
      <w:marTop w:val="0"/>
      <w:marBottom w:val="0"/>
      <w:divBdr>
        <w:top w:val="none" w:sz="0" w:space="0" w:color="auto"/>
        <w:left w:val="none" w:sz="0" w:space="0" w:color="auto"/>
        <w:bottom w:val="none" w:sz="0" w:space="0" w:color="auto"/>
        <w:right w:val="none" w:sz="0" w:space="0" w:color="auto"/>
      </w:divBdr>
      <w:divsChild>
        <w:div w:id="680592363">
          <w:marLeft w:val="706"/>
          <w:marRight w:val="0"/>
          <w:marTop w:val="0"/>
          <w:marBottom w:val="0"/>
          <w:divBdr>
            <w:top w:val="none" w:sz="0" w:space="0" w:color="auto"/>
            <w:left w:val="none" w:sz="0" w:space="0" w:color="auto"/>
            <w:bottom w:val="none" w:sz="0" w:space="0" w:color="auto"/>
            <w:right w:val="none" w:sz="0" w:space="0" w:color="auto"/>
          </w:divBdr>
        </w:div>
        <w:div w:id="28192340">
          <w:marLeft w:val="706"/>
          <w:marRight w:val="0"/>
          <w:marTop w:val="0"/>
          <w:marBottom w:val="0"/>
          <w:divBdr>
            <w:top w:val="none" w:sz="0" w:space="0" w:color="auto"/>
            <w:left w:val="none" w:sz="0" w:space="0" w:color="auto"/>
            <w:bottom w:val="none" w:sz="0" w:space="0" w:color="auto"/>
            <w:right w:val="none" w:sz="0" w:space="0" w:color="auto"/>
          </w:divBdr>
        </w:div>
      </w:divsChild>
    </w:div>
    <w:div w:id="1829468954">
      <w:bodyDiv w:val="1"/>
      <w:marLeft w:val="0"/>
      <w:marRight w:val="0"/>
      <w:marTop w:val="0"/>
      <w:marBottom w:val="0"/>
      <w:divBdr>
        <w:top w:val="none" w:sz="0" w:space="0" w:color="auto"/>
        <w:left w:val="none" w:sz="0" w:space="0" w:color="auto"/>
        <w:bottom w:val="none" w:sz="0" w:space="0" w:color="auto"/>
        <w:right w:val="none" w:sz="0" w:space="0" w:color="auto"/>
      </w:divBdr>
    </w:div>
    <w:div w:id="1907839397">
      <w:bodyDiv w:val="1"/>
      <w:marLeft w:val="0"/>
      <w:marRight w:val="0"/>
      <w:marTop w:val="0"/>
      <w:marBottom w:val="0"/>
      <w:divBdr>
        <w:top w:val="none" w:sz="0" w:space="0" w:color="auto"/>
        <w:left w:val="none" w:sz="0" w:space="0" w:color="auto"/>
        <w:bottom w:val="none" w:sz="0" w:space="0" w:color="auto"/>
        <w:right w:val="none" w:sz="0" w:space="0" w:color="auto"/>
      </w:divBdr>
    </w:div>
    <w:div w:id="1965231247">
      <w:bodyDiv w:val="1"/>
      <w:marLeft w:val="0"/>
      <w:marRight w:val="0"/>
      <w:marTop w:val="0"/>
      <w:marBottom w:val="0"/>
      <w:divBdr>
        <w:top w:val="none" w:sz="0" w:space="0" w:color="auto"/>
        <w:left w:val="none" w:sz="0" w:space="0" w:color="auto"/>
        <w:bottom w:val="none" w:sz="0" w:space="0" w:color="auto"/>
        <w:right w:val="none" w:sz="0" w:space="0" w:color="auto"/>
      </w:divBdr>
      <w:divsChild>
        <w:div w:id="524946536">
          <w:marLeft w:val="1166"/>
          <w:marRight w:val="0"/>
          <w:marTop w:val="120"/>
          <w:marBottom w:val="0"/>
          <w:divBdr>
            <w:top w:val="none" w:sz="0" w:space="0" w:color="auto"/>
            <w:left w:val="none" w:sz="0" w:space="0" w:color="auto"/>
            <w:bottom w:val="none" w:sz="0" w:space="0" w:color="auto"/>
            <w:right w:val="none" w:sz="0" w:space="0" w:color="auto"/>
          </w:divBdr>
        </w:div>
      </w:divsChild>
    </w:div>
    <w:div w:id="2076540540">
      <w:bodyDiv w:val="1"/>
      <w:marLeft w:val="0"/>
      <w:marRight w:val="0"/>
      <w:marTop w:val="0"/>
      <w:marBottom w:val="0"/>
      <w:divBdr>
        <w:top w:val="none" w:sz="0" w:space="0" w:color="auto"/>
        <w:left w:val="none" w:sz="0" w:space="0" w:color="auto"/>
        <w:bottom w:val="none" w:sz="0" w:space="0" w:color="auto"/>
        <w:right w:val="none" w:sz="0" w:space="0" w:color="auto"/>
      </w:divBdr>
      <w:divsChild>
        <w:div w:id="493032696">
          <w:marLeft w:val="547"/>
          <w:marRight w:val="0"/>
          <w:marTop w:val="120"/>
          <w:marBottom w:val="0"/>
          <w:divBdr>
            <w:top w:val="none" w:sz="0" w:space="0" w:color="auto"/>
            <w:left w:val="none" w:sz="0" w:space="0" w:color="auto"/>
            <w:bottom w:val="none" w:sz="0" w:space="0" w:color="auto"/>
            <w:right w:val="none" w:sz="0" w:space="0" w:color="auto"/>
          </w:divBdr>
        </w:div>
      </w:divsChild>
    </w:div>
    <w:div w:id="2081321281">
      <w:bodyDiv w:val="1"/>
      <w:marLeft w:val="0"/>
      <w:marRight w:val="0"/>
      <w:marTop w:val="0"/>
      <w:marBottom w:val="0"/>
      <w:divBdr>
        <w:top w:val="none" w:sz="0" w:space="0" w:color="auto"/>
        <w:left w:val="none" w:sz="0" w:space="0" w:color="auto"/>
        <w:bottom w:val="none" w:sz="0" w:space="0" w:color="auto"/>
        <w:right w:val="none" w:sz="0" w:space="0" w:color="auto"/>
      </w:divBdr>
    </w:div>
    <w:div w:id="2086146000">
      <w:bodyDiv w:val="1"/>
      <w:marLeft w:val="0"/>
      <w:marRight w:val="0"/>
      <w:marTop w:val="0"/>
      <w:marBottom w:val="0"/>
      <w:divBdr>
        <w:top w:val="none" w:sz="0" w:space="0" w:color="auto"/>
        <w:left w:val="none" w:sz="0" w:space="0" w:color="auto"/>
        <w:bottom w:val="none" w:sz="0" w:space="0" w:color="auto"/>
        <w:right w:val="none" w:sz="0" w:space="0" w:color="auto"/>
      </w:divBdr>
    </w:div>
    <w:div w:id="2109503295">
      <w:bodyDiv w:val="1"/>
      <w:marLeft w:val="0"/>
      <w:marRight w:val="0"/>
      <w:marTop w:val="0"/>
      <w:marBottom w:val="0"/>
      <w:divBdr>
        <w:top w:val="none" w:sz="0" w:space="0" w:color="auto"/>
        <w:left w:val="none" w:sz="0" w:space="0" w:color="auto"/>
        <w:bottom w:val="none" w:sz="0" w:space="0" w:color="auto"/>
        <w:right w:val="none" w:sz="0" w:space="0" w:color="auto"/>
      </w:divBdr>
    </w:div>
    <w:div w:id="2118478095">
      <w:bodyDiv w:val="1"/>
      <w:marLeft w:val="0"/>
      <w:marRight w:val="0"/>
      <w:marTop w:val="0"/>
      <w:marBottom w:val="0"/>
      <w:divBdr>
        <w:top w:val="none" w:sz="0" w:space="0" w:color="auto"/>
        <w:left w:val="none" w:sz="0" w:space="0" w:color="auto"/>
        <w:bottom w:val="none" w:sz="0" w:space="0" w:color="auto"/>
        <w:right w:val="none" w:sz="0" w:space="0" w:color="auto"/>
      </w:divBdr>
      <w:divsChild>
        <w:div w:id="179466962">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vefortomorrow@ofapr.com.tw" TargetMode="External"/><Relationship Id="rId5" Type="http://schemas.openxmlformats.org/officeDocument/2006/relationships/webSettings" Target="webSettings.xml"/><Relationship Id="rId10" Type="http://schemas.openxmlformats.org/officeDocument/2006/relationships/hyperlink" Target="mailto:Solvefortomorrow@ofapr.com.tw" TargetMode="External"/><Relationship Id="rId4" Type="http://schemas.openxmlformats.org/officeDocument/2006/relationships/settings" Target="settings.xml"/><Relationship Id="rId9" Type="http://schemas.openxmlformats.org/officeDocument/2006/relationships/hyperlink" Target="mailto:Solvefortomorrow@ofapr.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B8B4-13C2-4F1E-8069-88D07DCE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christa.h</dc:creator>
  <cp:keywords/>
  <dc:description/>
  <cp:lastModifiedBy>Linda</cp:lastModifiedBy>
  <cp:revision>3</cp:revision>
  <cp:lastPrinted>2021-05-12T11:40:00Z</cp:lastPrinted>
  <dcterms:created xsi:type="dcterms:W3CDTF">2025-02-18T07:48:00Z</dcterms:created>
  <dcterms:modified xsi:type="dcterms:W3CDTF">2025-02-25T10:37:00Z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