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74B7" w14:textId="77777777" w:rsidR="002E2627" w:rsidRPr="004D3C68" w:rsidRDefault="002E2627" w:rsidP="0056232E">
      <w:pPr>
        <w:spacing w:line="46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4D3C68">
        <w:rPr>
          <w:rFonts w:ascii="微軟正黑體" w:eastAsia="微軟正黑體" w:hAnsi="微軟正黑體" w:cs="Times New Roman"/>
          <w:b/>
          <w:sz w:val="32"/>
          <w:szCs w:val="32"/>
        </w:rPr>
        <w:t>【202</w:t>
      </w:r>
      <w:r w:rsidR="00487779" w:rsidRPr="004D3C68">
        <w:rPr>
          <w:rFonts w:ascii="微軟正黑體" w:eastAsia="微軟正黑體" w:hAnsi="微軟正黑體" w:cs="Times New Roman" w:hint="eastAsia"/>
          <w:b/>
          <w:sz w:val="32"/>
          <w:szCs w:val="32"/>
        </w:rPr>
        <w:t>4</w:t>
      </w:r>
      <w:r w:rsidRPr="004D3C68">
        <w:rPr>
          <w:rFonts w:ascii="微軟正黑體" w:eastAsia="微軟正黑體" w:hAnsi="微軟正黑體" w:cs="Times New Roman"/>
          <w:b/>
          <w:sz w:val="32"/>
          <w:szCs w:val="32"/>
        </w:rPr>
        <w:t>年水原中小學生國際交流作品展】</w:t>
      </w:r>
    </w:p>
    <w:p w14:paraId="54FB60F4" w14:textId="77777777" w:rsidR="00AB36F3" w:rsidRPr="004D3C68" w:rsidRDefault="002E2627" w:rsidP="0056232E">
      <w:pPr>
        <w:spacing w:line="460" w:lineRule="exact"/>
        <w:jc w:val="center"/>
        <w:rPr>
          <w:rFonts w:ascii="微軟正黑體" w:eastAsia="微軟正黑體" w:hAnsi="微軟正黑體" w:cs="Times New Roman"/>
          <w:sz w:val="32"/>
          <w:szCs w:val="32"/>
        </w:rPr>
      </w:pPr>
      <w:r w:rsidRPr="004D3C68">
        <w:rPr>
          <w:rFonts w:ascii="微軟正黑體" w:eastAsia="微軟正黑體" w:hAnsi="微軟正黑體" w:cs="Times New Roman"/>
          <w:b/>
          <w:sz w:val="32"/>
          <w:szCs w:val="32"/>
        </w:rPr>
        <w:t>活動簡介</w:t>
      </w:r>
    </w:p>
    <w:p w14:paraId="4AC34DA0" w14:textId="77777777" w:rsidR="002E2627" w:rsidRPr="004D3C68" w:rsidRDefault="002A2622" w:rsidP="002A2622">
      <w:pPr>
        <w:spacing w:line="460" w:lineRule="exact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一、</w:t>
      </w:r>
      <w:r w:rsidR="002E2627" w:rsidRPr="004D3C68">
        <w:rPr>
          <w:rFonts w:ascii="微軟正黑體" w:eastAsia="微軟正黑體" w:hAnsi="微軟正黑體" w:cs="Times New Roman"/>
        </w:rPr>
        <w:t>計畫緣起</w:t>
      </w:r>
    </w:p>
    <w:p w14:paraId="4185DCED" w14:textId="77777777" w:rsidR="002A2622" w:rsidRPr="004D3C68" w:rsidRDefault="002E2627" w:rsidP="002A2622">
      <w:pPr>
        <w:pStyle w:val="a4"/>
        <w:spacing w:line="460" w:lineRule="exact"/>
        <w:jc w:val="both"/>
        <w:rPr>
          <w:rFonts w:ascii="微軟正黑體" w:eastAsia="微軟正黑體" w:hAnsi="微軟正黑體" w:cs="Times New Roman"/>
          <w:szCs w:val="24"/>
        </w:rPr>
      </w:pPr>
      <w:r w:rsidRPr="004D3C68">
        <w:rPr>
          <w:rFonts w:ascii="微軟正黑體" w:eastAsia="微軟正黑體" w:hAnsi="微軟正黑體" w:cs="Times New Roman"/>
          <w:szCs w:val="24"/>
        </w:rPr>
        <w:t>韓國友好城市水原市</w:t>
      </w:r>
      <w:r w:rsidR="00B57677" w:rsidRPr="004D3C68">
        <w:rPr>
          <w:rFonts w:ascii="微軟正黑體" w:eastAsia="微軟正黑體" w:hAnsi="微軟正黑體" w:cs="Times New Roman" w:hint="eastAsia"/>
          <w:szCs w:val="24"/>
        </w:rPr>
        <w:t>規劃辦理美術作品展覽活動</w:t>
      </w:r>
      <w:r w:rsidRPr="004D3C68">
        <w:rPr>
          <w:rFonts w:ascii="微軟正黑體" w:eastAsia="微軟正黑體" w:hAnsi="微軟正黑體" w:cs="Times New Roman"/>
          <w:szCs w:val="24"/>
        </w:rPr>
        <w:t>，</w:t>
      </w:r>
      <w:r w:rsidR="004606B8" w:rsidRPr="004D3C68">
        <w:rPr>
          <w:rFonts w:ascii="微軟正黑體" w:eastAsia="微軟正黑體" w:hAnsi="微軟正黑體" w:cs="Times New Roman"/>
          <w:szCs w:val="24"/>
        </w:rPr>
        <w:t>以</w:t>
      </w:r>
      <w:r w:rsidR="00254858" w:rsidRPr="004D3C68">
        <w:rPr>
          <w:rFonts w:ascii="微軟正黑體" w:eastAsia="微軟正黑體" w:hAnsi="微軟正黑體" w:cs="Times New Roman" w:hint="eastAsia"/>
          <w:szCs w:val="24"/>
        </w:rPr>
        <w:t>「</w:t>
      </w:r>
      <w:r w:rsidR="00487779" w:rsidRPr="004D3C68">
        <w:rPr>
          <w:rFonts w:ascii="微軟正黑體" w:eastAsia="微軟正黑體" w:hAnsi="微軟正黑體" w:cs="Times New Roman" w:hint="eastAsia"/>
          <w:szCs w:val="24"/>
        </w:rPr>
        <w:t>Le</w:t>
      </w:r>
      <w:r w:rsidR="00487779" w:rsidRPr="004D3C68">
        <w:rPr>
          <w:rFonts w:ascii="微軟正黑體" w:eastAsia="微軟正黑體" w:hAnsi="微軟正黑體" w:cs="Times New Roman"/>
          <w:szCs w:val="24"/>
        </w:rPr>
        <w:t>t us Green the Earth</w:t>
      </w:r>
      <w:r w:rsidR="00254858" w:rsidRPr="004D3C68">
        <w:rPr>
          <w:rFonts w:ascii="微軟正黑體" w:eastAsia="微軟正黑體" w:hAnsi="微軟正黑體" w:cs="Times New Roman" w:hint="eastAsia"/>
          <w:szCs w:val="24"/>
        </w:rPr>
        <w:t>」</w:t>
      </w:r>
      <w:r w:rsidR="004606B8" w:rsidRPr="004D3C68">
        <w:rPr>
          <w:rFonts w:ascii="微軟正黑體" w:eastAsia="微軟正黑體" w:hAnsi="微軟正黑體" w:cs="Times New Roman"/>
          <w:szCs w:val="24"/>
        </w:rPr>
        <w:t>為主題，募集</w:t>
      </w:r>
      <w:r w:rsidR="00CE0CF3" w:rsidRPr="004D3C68">
        <w:rPr>
          <w:rFonts w:ascii="微軟正黑體" w:eastAsia="微軟正黑體" w:hAnsi="微軟正黑體" w:cs="Times New Roman"/>
          <w:szCs w:val="24"/>
        </w:rPr>
        <w:t>水原市</w:t>
      </w:r>
      <w:r w:rsidR="004606B8" w:rsidRPr="004D3C68">
        <w:rPr>
          <w:rFonts w:ascii="微軟正黑體" w:eastAsia="微軟正黑體" w:hAnsi="微軟正黑體" w:cs="Times New Roman"/>
          <w:szCs w:val="24"/>
        </w:rPr>
        <w:t>姊妹市</w:t>
      </w:r>
      <w:r w:rsidR="00F07568" w:rsidRPr="004D3C68">
        <w:rPr>
          <w:rFonts w:ascii="微軟正黑體" w:eastAsia="微軟正黑體" w:hAnsi="微軟正黑體" w:cs="Times New Roman"/>
          <w:szCs w:val="24"/>
        </w:rPr>
        <w:t>及</w:t>
      </w:r>
      <w:r w:rsidR="004606B8" w:rsidRPr="004D3C68">
        <w:rPr>
          <w:rFonts w:ascii="微軟正黑體" w:eastAsia="微軟正黑體" w:hAnsi="微軟正黑體" w:cs="Times New Roman"/>
          <w:szCs w:val="24"/>
        </w:rPr>
        <w:t>友好城市</w:t>
      </w:r>
      <w:r w:rsidR="00CE0CF3" w:rsidRPr="004D3C68">
        <w:rPr>
          <w:rFonts w:ascii="微軟正黑體" w:eastAsia="微軟正黑體" w:hAnsi="微軟正黑體" w:cs="Times New Roman"/>
          <w:szCs w:val="24"/>
        </w:rPr>
        <w:t>之</w:t>
      </w:r>
      <w:r w:rsidR="00254858" w:rsidRPr="004D3C68">
        <w:rPr>
          <w:rFonts w:ascii="微軟正黑體" w:eastAsia="微軟正黑體" w:hAnsi="微軟正黑體" w:cs="Times New Roman"/>
          <w:szCs w:val="24"/>
        </w:rPr>
        <w:t>中小學生畫作</w:t>
      </w:r>
      <w:r w:rsidR="00254858" w:rsidRPr="004D3C68">
        <w:rPr>
          <w:rFonts w:ascii="微軟正黑體" w:eastAsia="微軟正黑體" w:hAnsi="微軟正黑體" w:cs="Times New Roman" w:hint="eastAsia"/>
          <w:szCs w:val="24"/>
        </w:rPr>
        <w:t>進行</w:t>
      </w:r>
      <w:r w:rsidR="004606B8" w:rsidRPr="004D3C68">
        <w:rPr>
          <w:rFonts w:ascii="微軟正黑體" w:eastAsia="微軟正黑體" w:hAnsi="微軟正黑體" w:cs="Times New Roman"/>
          <w:szCs w:val="24"/>
        </w:rPr>
        <w:t>展覽，</w:t>
      </w:r>
      <w:r w:rsidR="00487779" w:rsidRPr="004D3C68">
        <w:rPr>
          <w:rFonts w:ascii="微軟正黑體" w:eastAsia="微軟正黑體" w:hAnsi="微軟正黑體" w:cs="Times New Roman" w:hint="eastAsia"/>
          <w:szCs w:val="24"/>
        </w:rPr>
        <w:t>透過世界各地學生的作品相互欣賞，提高對環境保護重要性的認識，</w:t>
      </w:r>
      <w:r w:rsidR="002A2622" w:rsidRPr="004D3C68">
        <w:rPr>
          <w:rFonts w:ascii="微軟正黑體" w:eastAsia="微軟正黑體" w:hAnsi="微軟正黑體" w:cs="Times New Roman" w:hint="eastAsia"/>
          <w:szCs w:val="24"/>
        </w:rPr>
        <w:t>讓</w:t>
      </w:r>
      <w:r w:rsidR="00487779" w:rsidRPr="004D3C68">
        <w:rPr>
          <w:rFonts w:ascii="微軟正黑體" w:eastAsia="微軟正黑體" w:hAnsi="微軟正黑體" w:cs="Times New Roman" w:hint="eastAsia"/>
          <w:szCs w:val="24"/>
        </w:rPr>
        <w:t>新一代共同思考未來角色與發展</w:t>
      </w:r>
      <w:r w:rsidR="002A2622" w:rsidRPr="004D3C68">
        <w:rPr>
          <w:rFonts w:ascii="微軟正黑體" w:eastAsia="微軟正黑體" w:hAnsi="微軟正黑體" w:cs="Times New Roman" w:hint="eastAsia"/>
          <w:szCs w:val="24"/>
        </w:rPr>
        <w:t>方向</w:t>
      </w:r>
      <w:r w:rsidR="00F07568" w:rsidRPr="004D3C68">
        <w:rPr>
          <w:rFonts w:ascii="微軟正黑體" w:eastAsia="微軟正黑體" w:hAnsi="微軟正黑體" w:cs="Times New Roman"/>
          <w:szCs w:val="24"/>
        </w:rPr>
        <w:t>，</w:t>
      </w:r>
      <w:r w:rsidR="002A2622" w:rsidRPr="004D3C68">
        <w:rPr>
          <w:rFonts w:ascii="微軟正黑體" w:eastAsia="微軟正黑體" w:hAnsi="微軟正黑體" w:cs="Times New Roman" w:hint="eastAsia"/>
          <w:szCs w:val="24"/>
        </w:rPr>
        <w:t>促進學生國際美術作品的交流機會。</w:t>
      </w:r>
    </w:p>
    <w:p w14:paraId="477935DB" w14:textId="77777777" w:rsidR="004606B8" w:rsidRPr="004D3C68" w:rsidRDefault="002A2622" w:rsidP="002A2622">
      <w:pPr>
        <w:spacing w:line="460" w:lineRule="exact"/>
        <w:jc w:val="both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二、</w:t>
      </w:r>
      <w:r w:rsidR="00F07568" w:rsidRPr="004D3C68">
        <w:rPr>
          <w:rFonts w:ascii="微軟正黑體" w:eastAsia="微軟正黑體" w:hAnsi="微軟正黑體" w:cs="Times New Roman"/>
        </w:rPr>
        <w:t>計畫說明</w:t>
      </w:r>
    </w:p>
    <w:p w14:paraId="1013F086" w14:textId="77777777" w:rsidR="004606B8" w:rsidRPr="004D3C68" w:rsidRDefault="002A2622" w:rsidP="00042B23">
      <w:pPr>
        <w:spacing w:line="460" w:lineRule="exact"/>
        <w:ind w:firstLineChars="177" w:firstLine="425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(</w:t>
      </w:r>
      <w:proofErr w:type="gramStart"/>
      <w:r w:rsidRPr="004D3C68">
        <w:rPr>
          <w:rFonts w:ascii="微軟正黑體" w:eastAsia="微軟正黑體" w:hAnsi="微軟正黑體" w:cs="Times New Roman" w:hint="eastAsia"/>
        </w:rPr>
        <w:t>一</w:t>
      </w:r>
      <w:proofErr w:type="gramEnd"/>
      <w:r w:rsidRPr="004D3C68">
        <w:rPr>
          <w:rFonts w:ascii="微軟正黑體" w:eastAsia="微軟正黑體" w:hAnsi="微軟正黑體" w:cs="Times New Roman" w:hint="eastAsia"/>
        </w:rPr>
        <w:t>)</w:t>
      </w:r>
      <w:r w:rsidR="00CE0CF3" w:rsidRPr="004D3C68">
        <w:rPr>
          <w:rFonts w:ascii="微軟正黑體" w:eastAsia="微軟正黑體" w:hAnsi="微軟正黑體" w:cs="Times New Roman"/>
        </w:rPr>
        <w:t>募集</w:t>
      </w:r>
      <w:r w:rsidR="002E2627" w:rsidRPr="004D3C68">
        <w:rPr>
          <w:rFonts w:ascii="微軟正黑體" w:eastAsia="微軟正黑體" w:hAnsi="微軟正黑體" w:cs="Times New Roman"/>
        </w:rPr>
        <w:t>時間</w:t>
      </w:r>
      <w:r w:rsidR="004606B8" w:rsidRPr="004D3C68">
        <w:rPr>
          <w:rFonts w:ascii="微軟正黑體" w:eastAsia="微軟正黑體" w:hAnsi="微軟正黑體" w:cs="Times New Roman"/>
        </w:rPr>
        <w:t>：</w:t>
      </w:r>
      <w:r w:rsidR="00F07568" w:rsidRPr="004D3C68">
        <w:rPr>
          <w:rFonts w:ascii="微軟正黑體" w:eastAsia="微軟正黑體" w:hAnsi="微軟正黑體" w:cs="Times New Roman"/>
        </w:rPr>
        <w:t>即日起</w:t>
      </w:r>
      <w:r w:rsidR="004606B8" w:rsidRPr="004D3C68">
        <w:rPr>
          <w:rFonts w:ascii="微軟正黑體" w:eastAsia="微軟正黑體" w:hAnsi="微軟正黑體" w:cs="Times New Roman"/>
        </w:rPr>
        <w:t>至</w:t>
      </w:r>
      <w:r w:rsidR="00F07568" w:rsidRPr="004D3C68">
        <w:rPr>
          <w:rFonts w:ascii="微軟正黑體" w:eastAsia="微軟正黑體" w:hAnsi="微軟正黑體" w:cs="Times New Roman"/>
        </w:rPr>
        <w:t>202</w:t>
      </w:r>
      <w:r w:rsidRPr="004D3C68">
        <w:rPr>
          <w:rFonts w:ascii="微軟正黑體" w:eastAsia="微軟正黑體" w:hAnsi="微軟正黑體" w:cs="Times New Roman" w:hint="eastAsia"/>
        </w:rPr>
        <w:t>4</w:t>
      </w:r>
      <w:r w:rsidR="00F07568" w:rsidRPr="004D3C68">
        <w:rPr>
          <w:rFonts w:ascii="微軟正黑體" w:eastAsia="微軟正黑體" w:hAnsi="微軟正黑體" w:cs="Times New Roman"/>
        </w:rPr>
        <w:t>年</w:t>
      </w:r>
      <w:r w:rsidRPr="004D3C68">
        <w:rPr>
          <w:rFonts w:ascii="微軟正黑體" w:eastAsia="微軟正黑體" w:hAnsi="微軟正黑體" w:cs="Times New Roman" w:hint="eastAsia"/>
        </w:rPr>
        <w:t>7</w:t>
      </w:r>
      <w:r w:rsidR="004606B8" w:rsidRPr="004D3C68">
        <w:rPr>
          <w:rFonts w:ascii="微軟正黑體" w:eastAsia="微軟正黑體" w:hAnsi="微軟正黑體" w:cs="Times New Roman"/>
        </w:rPr>
        <w:t>月</w:t>
      </w:r>
      <w:r w:rsidRPr="004D3C68">
        <w:rPr>
          <w:rFonts w:ascii="微軟正黑體" w:eastAsia="微軟正黑體" w:hAnsi="微軟正黑體" w:cs="Times New Roman" w:hint="eastAsia"/>
        </w:rPr>
        <w:t>3</w:t>
      </w:r>
      <w:r w:rsidR="004606B8" w:rsidRPr="004D3C68">
        <w:rPr>
          <w:rFonts w:ascii="微軟正黑體" w:eastAsia="微軟正黑體" w:hAnsi="微軟正黑體" w:cs="Times New Roman"/>
        </w:rPr>
        <w:t>日</w:t>
      </w:r>
      <w:r w:rsidRPr="004D3C68">
        <w:rPr>
          <w:rFonts w:ascii="微軟正黑體" w:eastAsia="微軟正黑體" w:hAnsi="微軟正黑體" w:cs="Times New Roman" w:hint="eastAsia"/>
        </w:rPr>
        <w:t>(星期三)</w:t>
      </w:r>
    </w:p>
    <w:p w14:paraId="67FEEF9D" w14:textId="77777777" w:rsidR="002E2627" w:rsidRPr="004D3C68" w:rsidRDefault="002A2622" w:rsidP="00042B23">
      <w:pPr>
        <w:spacing w:line="460" w:lineRule="exact"/>
        <w:ind w:firstLineChars="177" w:firstLine="425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(二)</w:t>
      </w:r>
      <w:r w:rsidR="004606B8" w:rsidRPr="004D3C68">
        <w:rPr>
          <w:rFonts w:ascii="微軟正黑體" w:eastAsia="微軟正黑體" w:hAnsi="微軟正黑體" w:cs="Times New Roman"/>
        </w:rPr>
        <w:t>展</w:t>
      </w:r>
      <w:r w:rsidR="000D1AE9" w:rsidRPr="004D3C68">
        <w:rPr>
          <w:rFonts w:ascii="微軟正黑體" w:eastAsia="微軟正黑體" w:hAnsi="微軟正黑體" w:cs="Times New Roman"/>
        </w:rPr>
        <w:t>覽</w:t>
      </w:r>
      <w:r w:rsidR="004606B8" w:rsidRPr="004D3C68">
        <w:rPr>
          <w:rFonts w:ascii="微軟正黑體" w:eastAsia="微軟正黑體" w:hAnsi="微軟正黑體" w:cs="Times New Roman"/>
        </w:rPr>
        <w:t>時間：</w:t>
      </w:r>
      <w:r w:rsidR="00CE0CF3" w:rsidRPr="004D3C68">
        <w:rPr>
          <w:rFonts w:ascii="微軟正黑體" w:eastAsia="微軟正黑體" w:hAnsi="微軟正黑體" w:cs="Times New Roman"/>
        </w:rPr>
        <w:t>202</w:t>
      </w:r>
      <w:r w:rsidRPr="004D3C68">
        <w:rPr>
          <w:rFonts w:ascii="微軟正黑體" w:eastAsia="微軟正黑體" w:hAnsi="微軟正黑體" w:cs="Times New Roman" w:hint="eastAsia"/>
        </w:rPr>
        <w:t>4</w:t>
      </w:r>
      <w:r w:rsidR="00CE0CF3" w:rsidRPr="004D3C68">
        <w:rPr>
          <w:rFonts w:ascii="微軟正黑體" w:eastAsia="微軟正黑體" w:hAnsi="微軟正黑體" w:cs="Times New Roman"/>
        </w:rPr>
        <w:t>年</w:t>
      </w:r>
      <w:r w:rsidRPr="004D3C68">
        <w:rPr>
          <w:rFonts w:ascii="微軟正黑體" w:eastAsia="微軟正黑體" w:hAnsi="微軟正黑體" w:cs="Times New Roman" w:hint="eastAsia"/>
        </w:rPr>
        <w:t>11</w:t>
      </w:r>
      <w:r w:rsidR="00CE0CF3" w:rsidRPr="004D3C68">
        <w:rPr>
          <w:rFonts w:ascii="微軟正黑體" w:eastAsia="微軟正黑體" w:hAnsi="微軟正黑體" w:cs="Times New Roman"/>
        </w:rPr>
        <w:t>月</w:t>
      </w:r>
      <w:r w:rsidRPr="004D3C68">
        <w:rPr>
          <w:rFonts w:ascii="微軟正黑體" w:eastAsia="微軟正黑體" w:hAnsi="微軟正黑體" w:cs="Times New Roman" w:hint="eastAsia"/>
        </w:rPr>
        <w:t>12日(星期二)</w:t>
      </w:r>
      <w:r w:rsidR="00CE0CF3" w:rsidRPr="004D3C68">
        <w:rPr>
          <w:rFonts w:ascii="微軟正黑體" w:eastAsia="微軟正黑體" w:hAnsi="微軟正黑體" w:cs="Times New Roman"/>
        </w:rPr>
        <w:t>至</w:t>
      </w:r>
      <w:r w:rsidRPr="004D3C68">
        <w:rPr>
          <w:rFonts w:ascii="微軟正黑體" w:eastAsia="微軟正黑體" w:hAnsi="微軟正黑體" w:cs="Times New Roman" w:hint="eastAsia"/>
        </w:rPr>
        <w:t>17日(星期日)</w:t>
      </w:r>
    </w:p>
    <w:p w14:paraId="3A3B36F2" w14:textId="77777777" w:rsidR="00CE0CF3" w:rsidRPr="004D3C68" w:rsidRDefault="002A2622" w:rsidP="00042B23">
      <w:pPr>
        <w:spacing w:line="460" w:lineRule="exact"/>
        <w:ind w:firstLineChars="177" w:firstLine="425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(三)</w:t>
      </w:r>
      <w:r w:rsidR="00CE0CF3" w:rsidRPr="004D3C68">
        <w:rPr>
          <w:rFonts w:ascii="微軟正黑體" w:eastAsia="微軟正黑體" w:hAnsi="微軟正黑體" w:cs="Times New Roman"/>
        </w:rPr>
        <w:t>展</w:t>
      </w:r>
      <w:r w:rsidR="000D1AE9" w:rsidRPr="004D3C68">
        <w:rPr>
          <w:rFonts w:ascii="微軟正黑體" w:eastAsia="微軟正黑體" w:hAnsi="微軟正黑體" w:cs="Times New Roman"/>
        </w:rPr>
        <w:t>覽</w:t>
      </w:r>
      <w:r w:rsidR="00CE0CF3" w:rsidRPr="004D3C68">
        <w:rPr>
          <w:rFonts w:ascii="微軟正黑體" w:eastAsia="微軟正黑體" w:hAnsi="微軟正黑體" w:cs="Times New Roman"/>
        </w:rPr>
        <w:t>地點：</w:t>
      </w:r>
      <w:r w:rsidRPr="004D3C68">
        <w:rPr>
          <w:rFonts w:ascii="微軟正黑體" w:eastAsia="微軟正黑體" w:hAnsi="微軟正黑體" w:cs="Times New Roman" w:hint="eastAsia"/>
        </w:rPr>
        <w:t>韓國水原</w:t>
      </w:r>
      <w:proofErr w:type="gramStart"/>
      <w:r w:rsidRPr="004D3C68">
        <w:rPr>
          <w:rFonts w:ascii="微軟正黑體" w:eastAsia="微軟正黑體" w:hAnsi="微軟正黑體" w:cs="Times New Roman" w:hint="eastAsia"/>
        </w:rPr>
        <w:t>市立萬石展示</w:t>
      </w:r>
      <w:proofErr w:type="gramEnd"/>
      <w:r w:rsidRPr="004D3C68">
        <w:rPr>
          <w:rFonts w:ascii="微軟正黑體" w:eastAsia="微軟正黑體" w:hAnsi="微軟正黑體" w:cs="Times New Roman" w:hint="eastAsia"/>
        </w:rPr>
        <w:t>館</w:t>
      </w:r>
      <w:r w:rsidR="00042B23" w:rsidRPr="004D3C68">
        <w:rPr>
          <w:rFonts w:ascii="微軟正黑體" w:eastAsia="微軟正黑體" w:hAnsi="微軟正黑體" w:cs="Times New Roman" w:hint="eastAsia"/>
        </w:rPr>
        <w:t>1、2、3展廳</w:t>
      </w:r>
    </w:p>
    <w:p w14:paraId="0CB7C4BF" w14:textId="77777777" w:rsidR="00CE0CF3" w:rsidRPr="004D3C68" w:rsidRDefault="002A2622" w:rsidP="00042B23">
      <w:pPr>
        <w:spacing w:line="460" w:lineRule="exact"/>
        <w:ind w:firstLineChars="177" w:firstLine="411"/>
        <w:rPr>
          <w:rFonts w:ascii="微軟正黑體" w:eastAsia="微軟正黑體" w:hAnsi="微軟正黑體" w:cs="Times New Roman"/>
          <w:spacing w:val="-4"/>
        </w:rPr>
      </w:pPr>
      <w:r w:rsidRPr="004D3C68">
        <w:rPr>
          <w:rFonts w:ascii="微軟正黑體" w:eastAsia="微軟正黑體" w:hAnsi="微軟正黑體" w:cs="Times New Roman" w:hint="eastAsia"/>
          <w:spacing w:val="-4"/>
        </w:rPr>
        <w:t>(四)</w:t>
      </w:r>
      <w:r w:rsidR="00CE0CF3" w:rsidRPr="004D3C68">
        <w:rPr>
          <w:rFonts w:ascii="微軟正黑體" w:eastAsia="微軟正黑體" w:hAnsi="微軟正黑體" w:cs="Times New Roman"/>
          <w:spacing w:val="-4"/>
        </w:rPr>
        <w:t>募集對象：</w:t>
      </w:r>
      <w:r w:rsidR="00F07568" w:rsidRPr="004D3C68">
        <w:rPr>
          <w:rFonts w:ascii="微軟正黑體" w:eastAsia="微軟正黑體" w:hAnsi="微軟正黑體" w:cs="Times New Roman"/>
        </w:rPr>
        <w:t>水原市姊妹市及</w:t>
      </w:r>
      <w:r w:rsidR="00CE0CF3" w:rsidRPr="004D3C68">
        <w:rPr>
          <w:rFonts w:ascii="微軟正黑體" w:eastAsia="微軟正黑體" w:hAnsi="微軟正黑體" w:cs="Times New Roman"/>
        </w:rPr>
        <w:t>友好城市之</w:t>
      </w:r>
      <w:r w:rsidR="00042B23" w:rsidRPr="004D3C68">
        <w:rPr>
          <w:rFonts w:ascii="微軟正黑體" w:eastAsia="微軟正黑體" w:hAnsi="微軟正黑體" w:cs="Times New Roman" w:hint="eastAsia"/>
        </w:rPr>
        <w:t>國</w:t>
      </w:r>
      <w:r w:rsidR="00CE0CF3" w:rsidRPr="004D3C68">
        <w:rPr>
          <w:rFonts w:ascii="微軟正黑體" w:eastAsia="微軟正黑體" w:hAnsi="微軟正黑體" w:cs="Times New Roman"/>
        </w:rPr>
        <w:t>中小學生</w:t>
      </w:r>
    </w:p>
    <w:p w14:paraId="01039D45" w14:textId="77777777" w:rsidR="00CE0CF3" w:rsidRPr="004D3C68" w:rsidRDefault="002A2622" w:rsidP="00042B23">
      <w:pPr>
        <w:spacing w:line="460" w:lineRule="exact"/>
        <w:ind w:firstLineChars="177" w:firstLine="425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(五)</w:t>
      </w:r>
      <w:r w:rsidR="00CE0CF3" w:rsidRPr="004D3C68">
        <w:rPr>
          <w:rFonts w:ascii="微軟正黑體" w:eastAsia="微軟正黑體" w:hAnsi="微軟正黑體" w:cs="Times New Roman"/>
        </w:rPr>
        <w:t>作品數量：1人1幅作品（</w:t>
      </w:r>
      <w:r w:rsidR="00F07568" w:rsidRPr="004D3C68">
        <w:rPr>
          <w:rFonts w:ascii="微軟正黑體" w:eastAsia="微軟正黑體" w:hAnsi="微軟正黑體" w:cs="Times New Roman"/>
        </w:rPr>
        <w:t>各城市</w:t>
      </w:r>
      <w:r w:rsidR="00D65C2F" w:rsidRPr="004D3C68">
        <w:rPr>
          <w:rFonts w:ascii="微軟正黑體" w:eastAsia="微軟正黑體" w:hAnsi="微軟正黑體" w:cs="Times New Roman" w:hint="eastAsia"/>
        </w:rPr>
        <w:t>邀請</w:t>
      </w:r>
      <w:r w:rsidR="00CE0CF3" w:rsidRPr="004D3C68">
        <w:rPr>
          <w:rFonts w:ascii="微軟正黑體" w:eastAsia="微軟正黑體" w:hAnsi="微軟正黑體" w:cs="Times New Roman"/>
        </w:rPr>
        <w:t>募集</w:t>
      </w:r>
      <w:r w:rsidR="00042B23" w:rsidRPr="004D3C68">
        <w:rPr>
          <w:rFonts w:ascii="微軟正黑體" w:eastAsia="微軟正黑體" w:hAnsi="微軟正黑體" w:cs="Times New Roman" w:hint="eastAsia"/>
          <w:b/>
          <w:u w:val="single"/>
        </w:rPr>
        <w:t>3</w:t>
      </w:r>
      <w:r w:rsidR="00CE0CF3" w:rsidRPr="004D3C68">
        <w:rPr>
          <w:rFonts w:ascii="微軟正黑體" w:eastAsia="微軟正黑體" w:hAnsi="微軟正黑體" w:cs="Times New Roman"/>
          <w:b/>
          <w:u w:val="single"/>
        </w:rPr>
        <w:t>0</w:t>
      </w:r>
      <w:r w:rsidR="00E522B5" w:rsidRPr="004D3C68">
        <w:rPr>
          <w:rFonts w:ascii="微軟正黑體" w:eastAsia="微軟正黑體" w:hAnsi="微軟正黑體" w:cs="Times New Roman"/>
          <w:b/>
          <w:u w:val="single"/>
        </w:rPr>
        <w:t>幅</w:t>
      </w:r>
      <w:r w:rsidR="00CE0CF3" w:rsidRPr="004D3C68">
        <w:rPr>
          <w:rFonts w:ascii="微軟正黑體" w:eastAsia="微軟正黑體" w:hAnsi="微軟正黑體" w:cs="Times New Roman"/>
        </w:rPr>
        <w:t>）</w:t>
      </w:r>
    </w:p>
    <w:p w14:paraId="02B5174B" w14:textId="77777777" w:rsidR="00042B23" w:rsidRPr="004D3C68" w:rsidRDefault="002A2622" w:rsidP="00042B23">
      <w:pPr>
        <w:spacing w:line="460" w:lineRule="exact"/>
        <w:ind w:firstLineChars="177" w:firstLine="425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(六)</w:t>
      </w:r>
      <w:r w:rsidR="00E522B5" w:rsidRPr="004D3C68">
        <w:rPr>
          <w:rFonts w:ascii="微軟正黑體" w:eastAsia="微軟正黑體" w:hAnsi="微軟正黑體" w:cs="Times New Roman"/>
        </w:rPr>
        <w:t>展示主題：</w:t>
      </w:r>
      <w:r w:rsidR="00042B23" w:rsidRPr="004D3C68">
        <w:rPr>
          <w:rFonts w:ascii="微軟正黑體" w:eastAsia="微軟正黑體" w:hAnsi="微軟正黑體" w:cs="Times New Roman" w:hint="eastAsia"/>
        </w:rPr>
        <w:t>Let us Green the Earth</w:t>
      </w:r>
    </w:p>
    <w:p w14:paraId="784B46B3" w14:textId="77777777" w:rsidR="000D1AE9" w:rsidRPr="004D3C68" w:rsidRDefault="002A2622" w:rsidP="00042B23">
      <w:pPr>
        <w:spacing w:line="460" w:lineRule="exact"/>
        <w:ind w:firstLineChars="177" w:firstLine="425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(七)</w:t>
      </w:r>
      <w:r w:rsidR="00CE0CF3" w:rsidRPr="004D3C68">
        <w:rPr>
          <w:rFonts w:ascii="微軟正黑體" w:eastAsia="微軟正黑體" w:hAnsi="微軟正黑體" w:cs="Times New Roman"/>
        </w:rPr>
        <w:t>參展基準：</w:t>
      </w:r>
    </w:p>
    <w:p w14:paraId="7AE43E0A" w14:textId="77777777" w:rsidR="000D1AE9" w:rsidRPr="004D3C68" w:rsidRDefault="00042B23" w:rsidP="00042B23">
      <w:pPr>
        <w:spacing w:line="460" w:lineRule="exact"/>
        <w:ind w:firstLineChars="295" w:firstLine="708"/>
        <w:jc w:val="both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1.</w:t>
      </w:r>
      <w:r w:rsidR="00CE0CF3" w:rsidRPr="004D3C68">
        <w:rPr>
          <w:rFonts w:ascii="微軟正黑體" w:eastAsia="微軟正黑體" w:hAnsi="微軟正黑體" w:cs="Times New Roman"/>
        </w:rPr>
        <w:t>繪畫種類及創作</w:t>
      </w:r>
      <w:r w:rsidR="008963E3" w:rsidRPr="004D3C68">
        <w:rPr>
          <w:rFonts w:ascii="微軟正黑體" w:eastAsia="微軟正黑體" w:hAnsi="微軟正黑體" w:cs="Times New Roman" w:hint="eastAsia"/>
        </w:rPr>
        <w:t>方式</w:t>
      </w:r>
      <w:r w:rsidR="00CE0CF3" w:rsidRPr="004D3C68">
        <w:rPr>
          <w:rFonts w:ascii="微軟正黑體" w:eastAsia="微軟正黑體" w:hAnsi="微軟正黑體" w:cs="Times New Roman"/>
        </w:rPr>
        <w:t>不</w:t>
      </w:r>
      <w:r w:rsidR="000D1AE9" w:rsidRPr="004D3C68">
        <w:rPr>
          <w:rFonts w:ascii="微軟正黑體" w:eastAsia="微軟正黑體" w:hAnsi="微軟正黑體" w:cs="Times New Roman"/>
        </w:rPr>
        <w:t>限</w:t>
      </w:r>
      <w:r w:rsidR="008B0588" w:rsidRPr="004D3C68">
        <w:rPr>
          <w:rFonts w:ascii="微軟正黑體" w:eastAsia="微軟正黑體" w:hAnsi="微軟正黑體" w:cs="Times New Roman"/>
        </w:rPr>
        <w:t>（</w:t>
      </w:r>
      <w:r w:rsidR="00741535" w:rsidRPr="004D3C68">
        <w:rPr>
          <w:rFonts w:ascii="微軟正黑體" w:eastAsia="微軟正黑體" w:hAnsi="微軟正黑體" w:cs="Times New Roman" w:hint="eastAsia"/>
        </w:rPr>
        <w:t>電腦繪圖作品、</w:t>
      </w:r>
      <w:r w:rsidR="008B0588" w:rsidRPr="004D3C68">
        <w:rPr>
          <w:rFonts w:ascii="微軟正黑體" w:eastAsia="微軟正黑體" w:hAnsi="微軟正黑體" w:cs="Times New Roman"/>
        </w:rPr>
        <w:t>抄襲、剽竊之作品視為無效）</w:t>
      </w:r>
    </w:p>
    <w:p w14:paraId="212D04A3" w14:textId="77777777" w:rsidR="000D1AE9" w:rsidRPr="004D3C68" w:rsidRDefault="00042B23" w:rsidP="00042B23">
      <w:pPr>
        <w:spacing w:line="460" w:lineRule="exact"/>
        <w:ind w:firstLineChars="295" w:firstLine="708"/>
        <w:jc w:val="both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2.</w:t>
      </w:r>
      <w:r w:rsidR="00741535" w:rsidRPr="004D3C68">
        <w:rPr>
          <w:rFonts w:ascii="微軟正黑體" w:eastAsia="微軟正黑體" w:hAnsi="微軟正黑體" w:cs="Times New Roman"/>
        </w:rPr>
        <w:t>作品大小</w:t>
      </w:r>
      <w:r w:rsidR="00741535" w:rsidRPr="004D3C68">
        <w:rPr>
          <w:rFonts w:ascii="微軟正黑體" w:eastAsia="微軟正黑體" w:hAnsi="微軟正黑體" w:cs="Times New Roman" w:hint="eastAsia"/>
        </w:rPr>
        <w:t>為</w:t>
      </w:r>
      <w:r w:rsidR="00CE0CF3" w:rsidRPr="004D3C68">
        <w:rPr>
          <w:rFonts w:ascii="微軟正黑體" w:eastAsia="微軟正黑體" w:hAnsi="微軟正黑體" w:cs="Times New Roman"/>
        </w:rPr>
        <w:t>4開</w:t>
      </w:r>
      <w:r w:rsidR="00741535" w:rsidRPr="004D3C68">
        <w:rPr>
          <w:rFonts w:ascii="微軟正黑體" w:eastAsia="微軟正黑體" w:hAnsi="微軟正黑體" w:cs="Times New Roman" w:hint="eastAsia"/>
        </w:rPr>
        <w:t>(</w:t>
      </w:r>
      <w:r w:rsidR="00741535" w:rsidRPr="004D3C68">
        <w:rPr>
          <w:rFonts w:ascii="微軟正黑體" w:eastAsia="微軟正黑體" w:hAnsi="微軟正黑體" w:cs="Times New Roman"/>
        </w:rPr>
        <w:t>B3</w:t>
      </w:r>
      <w:r w:rsidR="00741535" w:rsidRPr="004D3C68">
        <w:rPr>
          <w:rFonts w:ascii="微軟正黑體" w:eastAsia="微軟正黑體" w:hAnsi="微軟正黑體" w:cs="Times New Roman" w:hint="eastAsia"/>
        </w:rPr>
        <w:t>)</w:t>
      </w:r>
      <w:r w:rsidR="00CE0CF3" w:rsidRPr="004D3C68">
        <w:rPr>
          <w:rFonts w:ascii="微軟正黑體" w:eastAsia="微軟正黑體" w:hAnsi="微軟正黑體" w:cs="Times New Roman"/>
        </w:rPr>
        <w:t>或8</w:t>
      </w:r>
      <w:r w:rsidR="00741535" w:rsidRPr="004D3C68">
        <w:rPr>
          <w:rFonts w:ascii="微軟正黑體" w:eastAsia="微軟正黑體" w:hAnsi="微軟正黑體" w:cs="Times New Roman"/>
        </w:rPr>
        <w:t>開</w:t>
      </w:r>
      <w:r w:rsidR="00741535" w:rsidRPr="004D3C68">
        <w:rPr>
          <w:rFonts w:ascii="微軟正黑體" w:eastAsia="微軟正黑體" w:hAnsi="微軟正黑體" w:cs="Times New Roman" w:hint="eastAsia"/>
        </w:rPr>
        <w:t>(</w:t>
      </w:r>
      <w:r w:rsidR="00741535" w:rsidRPr="004D3C68">
        <w:rPr>
          <w:rFonts w:ascii="微軟正黑體" w:eastAsia="微軟正黑體" w:hAnsi="微軟正黑體" w:cs="Times New Roman"/>
        </w:rPr>
        <w:t>B4)</w:t>
      </w:r>
    </w:p>
    <w:p w14:paraId="5717B68F" w14:textId="442EFAF5" w:rsidR="00CE0CF3" w:rsidRPr="004D3C68" w:rsidRDefault="00042B23" w:rsidP="00042B23">
      <w:pPr>
        <w:spacing w:line="460" w:lineRule="exact"/>
        <w:ind w:leftChars="295" w:left="991" w:hangingChars="118" w:hanging="283"/>
        <w:rPr>
          <w:rFonts w:ascii="微軟正黑體" w:eastAsia="微軟正黑體" w:hAnsi="微軟正黑體"/>
          <w:spacing w:val="3"/>
          <w:szCs w:val="24"/>
        </w:rPr>
      </w:pPr>
      <w:r w:rsidRPr="004D3C68">
        <w:rPr>
          <w:rFonts w:ascii="微軟正黑體" w:eastAsia="微軟正黑體" w:hAnsi="微軟正黑體" w:cs="Times New Roman" w:hint="eastAsia"/>
        </w:rPr>
        <w:t>3.</w:t>
      </w:r>
      <w:r w:rsidR="00741535" w:rsidRPr="004D3C68">
        <w:rPr>
          <w:rFonts w:ascii="微軟正黑體" w:eastAsia="微軟正黑體" w:hAnsi="微軟正黑體" w:cs="Times New Roman" w:hint="eastAsia"/>
        </w:rPr>
        <w:t>請將</w:t>
      </w:r>
      <w:r w:rsidR="00741535" w:rsidRPr="004D3C68">
        <w:rPr>
          <w:rFonts w:ascii="微軟正黑體" w:eastAsia="微軟正黑體" w:hAnsi="微軟正黑體" w:cs="Times New Roman" w:hint="eastAsia"/>
          <w:b/>
          <w:u w:val="single"/>
        </w:rPr>
        <w:t>作品掃描檔</w:t>
      </w:r>
      <w:r w:rsidRPr="004D3C68">
        <w:rPr>
          <w:rFonts w:ascii="微軟正黑體" w:eastAsia="微軟正黑體" w:hAnsi="微軟正黑體" w:cs="Times New Roman" w:hint="eastAsia"/>
          <w:b/>
          <w:u w:val="single"/>
        </w:rPr>
        <w:t>(JPG或JPEG檔)</w:t>
      </w:r>
      <w:r w:rsidR="00741535" w:rsidRPr="004D3C68">
        <w:rPr>
          <w:rFonts w:ascii="微軟正黑體" w:eastAsia="微軟正黑體" w:hAnsi="微軟正黑體" w:cs="Times New Roman" w:hint="eastAsia"/>
          <w:b/>
          <w:u w:val="single"/>
        </w:rPr>
        <w:t>、申請書電子檔</w:t>
      </w:r>
      <w:r w:rsidRPr="004D3C68">
        <w:rPr>
          <w:rFonts w:ascii="微軟正黑體" w:eastAsia="微軟正黑體" w:hAnsi="微軟正黑體" w:cs="Times New Roman" w:hint="eastAsia"/>
          <w:b/>
          <w:u w:val="single"/>
        </w:rPr>
        <w:t>(原始打字檔與簽名掃描檔)</w:t>
      </w:r>
      <w:r w:rsidR="00741535" w:rsidRPr="004D3C68">
        <w:rPr>
          <w:rFonts w:ascii="微軟正黑體" w:eastAsia="微軟正黑體" w:hAnsi="微軟正黑體" w:cs="Times New Roman" w:hint="eastAsia"/>
          <w:b/>
          <w:u w:val="single"/>
        </w:rPr>
        <w:t>、</w:t>
      </w:r>
      <w:r w:rsidR="00D10346" w:rsidRPr="004D3C68">
        <w:rPr>
          <w:rFonts w:ascii="微軟正黑體" w:eastAsia="微軟正黑體" w:hAnsi="微軟正黑體" w:cs="Times New Roman" w:hint="eastAsia"/>
          <w:b/>
          <w:u w:val="single"/>
        </w:rPr>
        <w:t>參展作品清冊</w:t>
      </w:r>
      <w:r w:rsidRPr="004D3C68">
        <w:rPr>
          <w:rFonts w:ascii="微軟正黑體" w:eastAsia="微軟正黑體" w:hAnsi="微軟正黑體" w:cs="Times New Roman" w:hint="eastAsia"/>
          <w:b/>
          <w:u w:val="single"/>
        </w:rPr>
        <w:t>(</w:t>
      </w:r>
      <w:proofErr w:type="gramStart"/>
      <w:r w:rsidRPr="004D3C68">
        <w:rPr>
          <w:rFonts w:ascii="微軟正黑體" w:eastAsia="微軟正黑體" w:hAnsi="微軟正黑體" w:cs="Times New Roman" w:hint="eastAsia"/>
          <w:b/>
          <w:u w:val="single"/>
        </w:rPr>
        <w:t>每校彙整</w:t>
      </w:r>
      <w:proofErr w:type="gramEnd"/>
      <w:r w:rsidRPr="004D3C68">
        <w:rPr>
          <w:rFonts w:ascii="微軟正黑體" w:eastAsia="微軟正黑體" w:hAnsi="微軟正黑體" w:cs="Times New Roman" w:hint="eastAsia"/>
          <w:b/>
          <w:u w:val="single"/>
        </w:rPr>
        <w:t>1份)，</w:t>
      </w:r>
      <w:r w:rsidR="00256575" w:rsidRPr="0062057E">
        <w:rPr>
          <w:rFonts w:ascii="微軟正黑體" w:eastAsia="微軟正黑體" w:hAnsi="微軟正黑體" w:cs="Times New Roman" w:hint="eastAsia"/>
          <w:b/>
          <w:u w:val="single"/>
        </w:rPr>
        <w:t>以學校為單位於2024年7月3日(星期三)前</w:t>
      </w:r>
      <w:r w:rsidR="00256575" w:rsidRPr="0062057E">
        <w:rPr>
          <w:rFonts w:ascii="微軟正黑體" w:eastAsia="微軟正黑體" w:hAnsi="微軟正黑體" w:cs="Times New Roman" w:hint="eastAsia"/>
          <w:u w:val="single"/>
        </w:rPr>
        <w:t>寄至電子信箱</w:t>
      </w:r>
      <w:r w:rsidR="00256575" w:rsidRPr="0062057E">
        <w:rPr>
          <w:rFonts w:ascii="微軟正黑體" w:eastAsia="微軟正黑體" w:hAnsi="微軟正黑體"/>
          <w:spacing w:val="3"/>
          <w:szCs w:val="24"/>
          <w:u w:val="single"/>
        </w:rPr>
        <w:t>emickeylove@gmail.com</w:t>
      </w:r>
      <w:r w:rsidR="00D5327F" w:rsidRPr="0062057E">
        <w:rPr>
          <w:rFonts w:ascii="微軟正黑體" w:eastAsia="微軟正黑體" w:hAnsi="微軟正黑體" w:cs="Times New Roman" w:hint="eastAsia"/>
          <w:b/>
          <w:u w:val="single"/>
        </w:rPr>
        <w:t>。</w:t>
      </w:r>
    </w:p>
    <w:p w14:paraId="43C36184" w14:textId="77777777" w:rsidR="00D5327F" w:rsidRPr="004D3C68" w:rsidRDefault="00D5327F" w:rsidP="00042B23">
      <w:pPr>
        <w:spacing w:line="460" w:lineRule="exact"/>
        <w:ind w:leftChars="295" w:left="998" w:hangingChars="118" w:hanging="290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hint="eastAsia"/>
          <w:spacing w:val="3"/>
          <w:szCs w:val="24"/>
        </w:rPr>
        <w:t>4.</w:t>
      </w:r>
      <w:r w:rsidR="004D3C68" w:rsidRPr="004D3C68">
        <w:rPr>
          <w:rFonts w:ascii="微軟正黑體" w:eastAsia="微軟正黑體" w:hAnsi="微軟正黑體" w:hint="eastAsia"/>
          <w:spacing w:val="3"/>
          <w:szCs w:val="24"/>
        </w:rPr>
        <w:t>經水原市審查後確定展示的作品，另行通知送交實體作品至高雄市國際教育發展中心，協助</w:t>
      </w:r>
      <w:proofErr w:type="gramStart"/>
      <w:r w:rsidR="004D3C68" w:rsidRPr="004D3C68">
        <w:rPr>
          <w:rFonts w:ascii="微軟正黑體" w:eastAsia="微軟正黑體" w:hAnsi="微軟正黑體" w:hint="eastAsia"/>
          <w:spacing w:val="3"/>
          <w:szCs w:val="24"/>
        </w:rPr>
        <w:t>彙整寄送</w:t>
      </w:r>
      <w:proofErr w:type="gramEnd"/>
      <w:r w:rsidR="004D3C68" w:rsidRPr="004D3C68">
        <w:rPr>
          <w:rFonts w:ascii="微軟正黑體" w:eastAsia="微軟正黑體" w:hAnsi="微軟正黑體" w:hint="eastAsia"/>
          <w:spacing w:val="3"/>
          <w:szCs w:val="24"/>
        </w:rPr>
        <w:t>韓國展示。</w:t>
      </w:r>
    </w:p>
    <w:p w14:paraId="3980EF6D" w14:textId="77777777" w:rsidR="000D1AE9" w:rsidRPr="004D3C68" w:rsidRDefault="00042B23" w:rsidP="00042B23">
      <w:pPr>
        <w:spacing w:line="460" w:lineRule="exact"/>
        <w:ind w:firstLineChars="177" w:firstLine="425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(八)</w:t>
      </w:r>
      <w:r w:rsidR="000D1AE9" w:rsidRPr="004D3C68">
        <w:rPr>
          <w:rFonts w:ascii="微軟正黑體" w:eastAsia="微軟正黑體" w:hAnsi="微軟正黑體" w:cs="Times New Roman"/>
        </w:rPr>
        <w:t>獎勵</w:t>
      </w:r>
      <w:r w:rsidR="001A5F80" w:rsidRPr="004D3C68">
        <w:rPr>
          <w:rFonts w:ascii="微軟正黑體" w:eastAsia="微軟正黑體" w:hAnsi="微軟正黑體" w:cs="Times New Roman"/>
        </w:rPr>
        <w:t>方式</w:t>
      </w:r>
      <w:r w:rsidR="000D1AE9" w:rsidRPr="004D3C68">
        <w:rPr>
          <w:rFonts w:ascii="微軟正黑體" w:eastAsia="微軟正黑體" w:hAnsi="微軟正黑體" w:cs="Times New Roman"/>
        </w:rPr>
        <w:t>：</w:t>
      </w:r>
    </w:p>
    <w:p w14:paraId="226E06B6" w14:textId="77777777" w:rsidR="000D1AE9" w:rsidRPr="004D3C68" w:rsidRDefault="00042B23" w:rsidP="004D3C68">
      <w:pPr>
        <w:spacing w:line="460" w:lineRule="exact"/>
        <w:ind w:leftChars="296" w:left="991" w:hangingChars="117" w:hanging="281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1.</w:t>
      </w:r>
      <w:r w:rsidR="00F07568" w:rsidRPr="004D3C68">
        <w:rPr>
          <w:rFonts w:ascii="微軟正黑體" w:eastAsia="微軟正黑體" w:hAnsi="微軟正黑體" w:cs="Times New Roman"/>
        </w:rPr>
        <w:t>依</w:t>
      </w:r>
      <w:r w:rsidR="00EA22AB" w:rsidRPr="004D3C68">
        <w:rPr>
          <w:rFonts w:ascii="微軟正黑體" w:eastAsia="微軟正黑體" w:hAnsi="微軟正黑體" w:cs="Times New Roman"/>
        </w:rPr>
        <w:t>組</w:t>
      </w:r>
      <w:r w:rsidR="000D1AE9" w:rsidRPr="004D3C68">
        <w:rPr>
          <w:rFonts w:ascii="微軟正黑體" w:eastAsia="微軟正黑體" w:hAnsi="微軟正黑體" w:cs="Times New Roman"/>
        </w:rPr>
        <w:t>別</w:t>
      </w:r>
      <w:proofErr w:type="gramStart"/>
      <w:r w:rsidRPr="004D3C68">
        <w:rPr>
          <w:rFonts w:ascii="微軟正黑體" w:eastAsia="微軟正黑體" w:hAnsi="微軟正黑體" w:cs="Times New Roman"/>
        </w:rPr>
        <w:t>（</w:t>
      </w:r>
      <w:proofErr w:type="gramEnd"/>
      <w:r w:rsidRPr="004D3C68">
        <w:rPr>
          <w:rFonts w:ascii="微軟正黑體" w:eastAsia="微軟正黑體" w:hAnsi="微軟正黑體" w:cs="Times New Roman" w:hint="eastAsia"/>
        </w:rPr>
        <w:t>小學</w:t>
      </w:r>
      <w:r w:rsidR="00EA22AB" w:rsidRPr="004D3C68">
        <w:rPr>
          <w:rFonts w:ascii="微軟正黑體" w:eastAsia="微軟正黑體" w:hAnsi="微軟正黑體" w:cs="Times New Roman"/>
        </w:rPr>
        <w:t>低</w:t>
      </w:r>
      <w:r w:rsidR="000D1AE9" w:rsidRPr="004D3C68">
        <w:rPr>
          <w:rFonts w:ascii="微軟正黑體" w:eastAsia="微軟正黑體" w:hAnsi="微軟正黑體" w:cs="Times New Roman"/>
        </w:rPr>
        <w:t>年級</w:t>
      </w:r>
      <w:r w:rsidR="00EA22AB" w:rsidRPr="004D3C68">
        <w:rPr>
          <w:rFonts w:ascii="微軟正黑體" w:eastAsia="微軟正黑體" w:hAnsi="微軟正黑體" w:cs="Times New Roman"/>
        </w:rPr>
        <w:t>組</w:t>
      </w:r>
      <w:r w:rsidRPr="004D3C68">
        <w:rPr>
          <w:rFonts w:ascii="微軟正黑體" w:eastAsia="微軟正黑體" w:hAnsi="微軟正黑體" w:cs="Times New Roman" w:hint="eastAsia"/>
        </w:rPr>
        <w:t>：小學1-3年級</w:t>
      </w:r>
      <w:r w:rsidR="00EA22AB" w:rsidRPr="004D3C68">
        <w:rPr>
          <w:rFonts w:ascii="微軟正黑體" w:eastAsia="微軟正黑體" w:hAnsi="微軟正黑體" w:cs="Times New Roman"/>
        </w:rPr>
        <w:t>、小學高年</w:t>
      </w:r>
      <w:r w:rsidR="000D1AE9" w:rsidRPr="004D3C68">
        <w:rPr>
          <w:rFonts w:ascii="微軟正黑體" w:eastAsia="微軟正黑體" w:hAnsi="微軟正黑體" w:cs="Times New Roman"/>
        </w:rPr>
        <w:t>級</w:t>
      </w:r>
      <w:r w:rsidR="00EA22AB" w:rsidRPr="004D3C68">
        <w:rPr>
          <w:rFonts w:ascii="微軟正黑體" w:eastAsia="微軟正黑體" w:hAnsi="微軟正黑體" w:cs="Times New Roman"/>
        </w:rPr>
        <w:t>組</w:t>
      </w:r>
      <w:r w:rsidRPr="004D3C68">
        <w:rPr>
          <w:rFonts w:ascii="微軟正黑體" w:eastAsia="微軟正黑體" w:hAnsi="微軟正黑體" w:cs="Times New Roman" w:hint="eastAsia"/>
        </w:rPr>
        <w:t>：小學4-6年級</w:t>
      </w:r>
      <w:r w:rsidR="00EA22AB" w:rsidRPr="004D3C68">
        <w:rPr>
          <w:rFonts w:ascii="微軟正黑體" w:eastAsia="微軟正黑體" w:hAnsi="微軟正黑體" w:cs="Times New Roman"/>
        </w:rPr>
        <w:t>、國中組</w:t>
      </w:r>
      <w:proofErr w:type="gramStart"/>
      <w:r w:rsidR="00EA22AB" w:rsidRPr="004D3C68">
        <w:rPr>
          <w:rFonts w:ascii="微軟正黑體" w:eastAsia="微軟正黑體" w:hAnsi="微軟正黑體" w:cs="Times New Roman"/>
        </w:rPr>
        <w:t>）</w:t>
      </w:r>
      <w:proofErr w:type="gramEnd"/>
      <w:r w:rsidR="000D1AE9" w:rsidRPr="004D3C68">
        <w:rPr>
          <w:rFonts w:ascii="微軟正黑體" w:eastAsia="微軟正黑體" w:hAnsi="微軟正黑體" w:cs="Times New Roman"/>
        </w:rPr>
        <w:t>頒發金、銀、銅獎及紀念品</w:t>
      </w:r>
      <w:r w:rsidRPr="004D3C68">
        <w:rPr>
          <w:rFonts w:ascii="微軟正黑體" w:eastAsia="微軟正黑體" w:hAnsi="微軟正黑體" w:cs="Times New Roman" w:hint="eastAsia"/>
        </w:rPr>
        <w:t>。</w:t>
      </w:r>
    </w:p>
    <w:p w14:paraId="72042CFC" w14:textId="77777777" w:rsidR="002E2627" w:rsidRPr="004D3C68" w:rsidRDefault="00042B23" w:rsidP="004D3C68">
      <w:pPr>
        <w:spacing w:line="460" w:lineRule="exact"/>
        <w:ind w:leftChars="296" w:left="991" w:hangingChars="117" w:hanging="281"/>
        <w:rPr>
          <w:rFonts w:ascii="微軟正黑體" w:eastAsia="微軟正黑體" w:hAnsi="微軟正黑體" w:cs="Times New Roman"/>
        </w:rPr>
      </w:pPr>
      <w:r w:rsidRPr="004D3C68">
        <w:rPr>
          <w:rFonts w:ascii="微軟正黑體" w:eastAsia="微軟正黑體" w:hAnsi="微軟正黑體" w:cs="Times New Roman" w:hint="eastAsia"/>
        </w:rPr>
        <w:t>2.</w:t>
      </w:r>
      <w:r w:rsidR="004D3C68" w:rsidRPr="004D3C68">
        <w:rPr>
          <w:rFonts w:ascii="微軟正黑體" w:eastAsia="微軟正黑體" w:hAnsi="微軟正黑體" w:cs="Times New Roman" w:hint="eastAsia"/>
        </w:rPr>
        <w:t>入選作品</w:t>
      </w:r>
      <w:r w:rsidR="001A5F80" w:rsidRPr="004D3C68">
        <w:rPr>
          <w:rFonts w:ascii="微軟正黑體" w:eastAsia="微軟正黑體" w:hAnsi="微軟正黑體" w:cs="Times New Roman"/>
        </w:rPr>
        <w:t>可</w:t>
      </w:r>
      <w:r w:rsidR="00EA22AB" w:rsidRPr="004D3C68">
        <w:rPr>
          <w:rFonts w:ascii="微軟正黑體" w:eastAsia="微軟正黑體" w:hAnsi="微軟正黑體" w:cs="Times New Roman"/>
        </w:rPr>
        <w:t>獲得</w:t>
      </w:r>
      <w:r w:rsidR="004D3C68" w:rsidRPr="004D3C68">
        <w:rPr>
          <w:rFonts w:ascii="微軟正黑體" w:eastAsia="微軟正黑體" w:hAnsi="微軟正黑體" w:cs="Times New Roman"/>
        </w:rPr>
        <w:t>參</w:t>
      </w:r>
      <w:r w:rsidR="004D3C68" w:rsidRPr="004D3C68">
        <w:rPr>
          <w:rFonts w:ascii="微軟正黑體" w:eastAsia="微軟正黑體" w:hAnsi="微軟正黑體" w:cs="Times New Roman" w:hint="eastAsia"/>
        </w:rPr>
        <w:t>與</w:t>
      </w:r>
      <w:r w:rsidR="00EA22AB" w:rsidRPr="004D3C68">
        <w:rPr>
          <w:rFonts w:ascii="微軟正黑體" w:eastAsia="微軟正黑體" w:hAnsi="微軟正黑體" w:cs="Times New Roman"/>
        </w:rPr>
        <w:t>獎</w:t>
      </w:r>
      <w:r w:rsidR="004D3C68" w:rsidRPr="004D3C68">
        <w:rPr>
          <w:rFonts w:ascii="微軟正黑體" w:eastAsia="微軟正黑體" w:hAnsi="微軟正黑體" w:cs="Times New Roman" w:hint="eastAsia"/>
        </w:rPr>
        <w:t>。</w:t>
      </w:r>
    </w:p>
    <w:sectPr w:rsidR="002E2627" w:rsidRPr="004D3C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747B" w14:textId="77777777" w:rsidR="00634DE6" w:rsidRDefault="00634DE6" w:rsidP="00F07568">
      <w:r>
        <w:separator/>
      </w:r>
    </w:p>
  </w:endnote>
  <w:endnote w:type="continuationSeparator" w:id="0">
    <w:p w14:paraId="3B96C30E" w14:textId="77777777" w:rsidR="00634DE6" w:rsidRDefault="00634DE6" w:rsidP="00F0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3A9D" w14:textId="77777777" w:rsidR="00634DE6" w:rsidRDefault="00634DE6" w:rsidP="00F07568">
      <w:r>
        <w:separator/>
      </w:r>
    </w:p>
  </w:footnote>
  <w:footnote w:type="continuationSeparator" w:id="0">
    <w:p w14:paraId="0192A37F" w14:textId="77777777" w:rsidR="00634DE6" w:rsidRDefault="00634DE6" w:rsidP="00F0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B3CFDD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A473DC5"/>
    <w:multiLevelType w:val="hybridMultilevel"/>
    <w:tmpl w:val="FDA417C0"/>
    <w:lvl w:ilvl="0" w:tplc="01DCBC9E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6E80BED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8182BBF4">
      <w:start w:val="1"/>
      <w:numFmt w:val="decimal"/>
      <w:lvlText w:val="%3."/>
      <w:lvlJc w:val="left"/>
      <w:pPr>
        <w:ind w:left="1440" w:hanging="4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27"/>
    <w:rsid w:val="0002557A"/>
    <w:rsid w:val="0003313D"/>
    <w:rsid w:val="00042B23"/>
    <w:rsid w:val="00083BE2"/>
    <w:rsid w:val="000B0963"/>
    <w:rsid w:val="000D1AE9"/>
    <w:rsid w:val="001339A6"/>
    <w:rsid w:val="001437C0"/>
    <w:rsid w:val="0019422B"/>
    <w:rsid w:val="001A5F80"/>
    <w:rsid w:val="001E7C4C"/>
    <w:rsid w:val="0024105B"/>
    <w:rsid w:val="00254858"/>
    <w:rsid w:val="00256575"/>
    <w:rsid w:val="00270EDA"/>
    <w:rsid w:val="002A2622"/>
    <w:rsid w:val="002C028A"/>
    <w:rsid w:val="002D2970"/>
    <w:rsid w:val="002E2627"/>
    <w:rsid w:val="003119BA"/>
    <w:rsid w:val="003448A3"/>
    <w:rsid w:val="00366BAF"/>
    <w:rsid w:val="00393E65"/>
    <w:rsid w:val="00393F1E"/>
    <w:rsid w:val="003D4D25"/>
    <w:rsid w:val="003D5027"/>
    <w:rsid w:val="003E38B6"/>
    <w:rsid w:val="004606B8"/>
    <w:rsid w:val="00487779"/>
    <w:rsid w:val="004D3C68"/>
    <w:rsid w:val="00561293"/>
    <w:rsid w:val="0056232E"/>
    <w:rsid w:val="005679AA"/>
    <w:rsid w:val="005D4D5D"/>
    <w:rsid w:val="0062057E"/>
    <w:rsid w:val="00634DE6"/>
    <w:rsid w:val="0063529A"/>
    <w:rsid w:val="00636840"/>
    <w:rsid w:val="00655915"/>
    <w:rsid w:val="00700104"/>
    <w:rsid w:val="0071696C"/>
    <w:rsid w:val="00741535"/>
    <w:rsid w:val="007446D0"/>
    <w:rsid w:val="007934F1"/>
    <w:rsid w:val="007D021A"/>
    <w:rsid w:val="007F0400"/>
    <w:rsid w:val="007F6144"/>
    <w:rsid w:val="00855D74"/>
    <w:rsid w:val="008963E3"/>
    <w:rsid w:val="008A7EF7"/>
    <w:rsid w:val="008B0588"/>
    <w:rsid w:val="00923C49"/>
    <w:rsid w:val="0093412B"/>
    <w:rsid w:val="009975FA"/>
    <w:rsid w:val="009C5283"/>
    <w:rsid w:val="009F29C5"/>
    <w:rsid w:val="00A016A5"/>
    <w:rsid w:val="00A7195B"/>
    <w:rsid w:val="00A94170"/>
    <w:rsid w:val="00AB36F3"/>
    <w:rsid w:val="00AC7C36"/>
    <w:rsid w:val="00B57677"/>
    <w:rsid w:val="00B60754"/>
    <w:rsid w:val="00B91C87"/>
    <w:rsid w:val="00C36C06"/>
    <w:rsid w:val="00C454BD"/>
    <w:rsid w:val="00C642E4"/>
    <w:rsid w:val="00C72B03"/>
    <w:rsid w:val="00C857CD"/>
    <w:rsid w:val="00CC73B1"/>
    <w:rsid w:val="00CE0188"/>
    <w:rsid w:val="00CE0CF3"/>
    <w:rsid w:val="00D10346"/>
    <w:rsid w:val="00D3361E"/>
    <w:rsid w:val="00D40B03"/>
    <w:rsid w:val="00D5327F"/>
    <w:rsid w:val="00D55092"/>
    <w:rsid w:val="00D618CC"/>
    <w:rsid w:val="00D64449"/>
    <w:rsid w:val="00D65C2F"/>
    <w:rsid w:val="00DD34E9"/>
    <w:rsid w:val="00DF2A34"/>
    <w:rsid w:val="00E0086C"/>
    <w:rsid w:val="00E02985"/>
    <w:rsid w:val="00E1138B"/>
    <w:rsid w:val="00E522B5"/>
    <w:rsid w:val="00E554E6"/>
    <w:rsid w:val="00E82941"/>
    <w:rsid w:val="00EA22AB"/>
    <w:rsid w:val="00EA7BA9"/>
    <w:rsid w:val="00EC47E2"/>
    <w:rsid w:val="00F07568"/>
    <w:rsid w:val="00F44653"/>
    <w:rsid w:val="00F53343"/>
    <w:rsid w:val="00F73948"/>
    <w:rsid w:val="00FA0691"/>
    <w:rsid w:val="00FA7C63"/>
    <w:rsid w:val="00FD62CC"/>
    <w:rsid w:val="00FD6B8B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7E61E"/>
  <w15:chartTrackingRefBased/>
  <w15:docId w15:val="{34B61A30-21EE-4C93-97A8-DB4DDB65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E2627"/>
    <w:pPr>
      <w:ind w:leftChars="200" w:left="480"/>
    </w:pPr>
  </w:style>
  <w:style w:type="paragraph" w:styleId="a">
    <w:name w:val="List Bullet"/>
    <w:basedOn w:val="a0"/>
    <w:uiPriority w:val="99"/>
    <w:unhideWhenUsed/>
    <w:rsid w:val="00CE0CF3"/>
    <w:pPr>
      <w:numPr>
        <w:numId w:val="2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D0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7D02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F07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F07568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F07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F07568"/>
    <w:rPr>
      <w:sz w:val="20"/>
      <w:szCs w:val="20"/>
    </w:rPr>
  </w:style>
  <w:style w:type="character" w:styleId="ab">
    <w:name w:val="Hyperlink"/>
    <w:basedOn w:val="a1"/>
    <w:uiPriority w:val="99"/>
    <w:unhideWhenUsed/>
    <w:rsid w:val="00D618CC"/>
    <w:rPr>
      <w:color w:val="0563C1" w:themeColor="hyperlink"/>
      <w:u w:val="single"/>
    </w:rPr>
  </w:style>
  <w:style w:type="character" w:styleId="ac">
    <w:name w:val="Unresolved Mention"/>
    <w:basedOn w:val="a1"/>
    <w:uiPriority w:val="99"/>
    <w:semiHidden/>
    <w:unhideWhenUsed/>
    <w:rsid w:val="00256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2023-04-24T08:41:00Z</cp:lastPrinted>
  <dcterms:created xsi:type="dcterms:W3CDTF">2024-05-20T08:14:00Z</dcterms:created>
  <dcterms:modified xsi:type="dcterms:W3CDTF">2024-05-21T23:44:00Z</dcterms:modified>
</cp:coreProperties>
</file>